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EC" w:rsidRDefault="00200CC6" w:rsidP="00BC4E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BC4EEC">
        <w:rPr>
          <w:rFonts w:ascii="Arial" w:hAnsi="Arial" w:cs="Arial"/>
          <w:b/>
          <w:sz w:val="24"/>
          <w:szCs w:val="24"/>
          <w:u w:val="single"/>
        </w:rPr>
        <w:t xml:space="preserve">ONVOCAÇÃO </w:t>
      </w:r>
    </w:p>
    <w:p w:rsidR="001D311B" w:rsidRDefault="001D311B" w:rsidP="00D12234">
      <w:pPr>
        <w:ind w:left="720" w:right="180" w:hanging="720"/>
        <w:jc w:val="both"/>
        <w:rPr>
          <w:rFonts w:ascii="Arial" w:hAnsi="Arial" w:cs="Arial"/>
          <w:b/>
          <w:sz w:val="24"/>
          <w:szCs w:val="24"/>
        </w:rPr>
      </w:pPr>
    </w:p>
    <w:p w:rsidR="00C478A4" w:rsidRDefault="00BC4EEC" w:rsidP="00D12234">
      <w:pPr>
        <w:ind w:left="720" w:right="18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20794F">
        <w:rPr>
          <w:rFonts w:ascii="Arial" w:hAnsi="Arial" w:cs="Arial"/>
          <w:b/>
          <w:sz w:val="24"/>
          <w:szCs w:val="24"/>
        </w:rPr>
        <w:t>ENOÍ SCHERER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Prefeito Municipal de </w:t>
      </w:r>
      <w:proofErr w:type="spellStart"/>
      <w:r w:rsidR="0020794F">
        <w:rPr>
          <w:rFonts w:ascii="Arial" w:hAnsi="Arial" w:cs="Arial"/>
          <w:sz w:val="24"/>
          <w:szCs w:val="24"/>
        </w:rPr>
        <w:t>Tunápolis</w:t>
      </w:r>
      <w:proofErr w:type="spellEnd"/>
      <w:r>
        <w:rPr>
          <w:rFonts w:ascii="Arial" w:hAnsi="Arial" w:cs="Arial"/>
          <w:sz w:val="24"/>
          <w:szCs w:val="24"/>
        </w:rPr>
        <w:t xml:space="preserve"> e Presidente da AMEOSC – Associação dos Municípios do Extremo Oeste de Santa Catarina, usando das atribuições previstas no Estatuto da Entidade, convoca os Senhores Prefeitos</w:t>
      </w:r>
      <w:r w:rsidR="00EA75A7">
        <w:rPr>
          <w:rFonts w:ascii="Arial" w:hAnsi="Arial" w:cs="Arial"/>
          <w:sz w:val="24"/>
          <w:szCs w:val="24"/>
        </w:rPr>
        <w:t>, Vice-</w:t>
      </w:r>
      <w:r w:rsidR="009D635B">
        <w:rPr>
          <w:rFonts w:ascii="Arial" w:hAnsi="Arial" w:cs="Arial"/>
          <w:sz w:val="24"/>
          <w:szCs w:val="24"/>
        </w:rPr>
        <w:t>P</w:t>
      </w:r>
      <w:r w:rsidR="00EA75A7">
        <w:rPr>
          <w:rFonts w:ascii="Arial" w:hAnsi="Arial" w:cs="Arial"/>
          <w:sz w:val="24"/>
          <w:szCs w:val="24"/>
        </w:rPr>
        <w:t>refeitos</w:t>
      </w:r>
      <w:r>
        <w:rPr>
          <w:rFonts w:ascii="Arial" w:hAnsi="Arial" w:cs="Arial"/>
          <w:sz w:val="24"/>
          <w:szCs w:val="24"/>
        </w:rPr>
        <w:t xml:space="preserve"> Municipais Associados, para a </w:t>
      </w:r>
      <w:proofErr w:type="spellStart"/>
      <w:r w:rsidR="00306C5D" w:rsidRPr="00D12234">
        <w:rPr>
          <w:rFonts w:ascii="Arial" w:hAnsi="Arial" w:cs="Arial"/>
          <w:b/>
          <w:sz w:val="24"/>
          <w:szCs w:val="24"/>
        </w:rPr>
        <w:t>Assembléia</w:t>
      </w:r>
      <w:proofErr w:type="spellEnd"/>
      <w:r w:rsidRPr="00D12234">
        <w:rPr>
          <w:rFonts w:ascii="Arial" w:hAnsi="Arial" w:cs="Arial"/>
          <w:b/>
          <w:sz w:val="24"/>
          <w:szCs w:val="24"/>
        </w:rPr>
        <w:t xml:space="preserve"> Geral Ordinária, a ser realizada nas dependências</w:t>
      </w:r>
      <w:r w:rsidR="00D12234" w:rsidRPr="00D12234">
        <w:rPr>
          <w:rFonts w:ascii="Arial" w:hAnsi="Arial" w:cs="Arial"/>
          <w:b/>
          <w:sz w:val="24"/>
          <w:szCs w:val="24"/>
        </w:rPr>
        <w:t xml:space="preserve"> d</w:t>
      </w:r>
      <w:r w:rsidR="00713B2A">
        <w:rPr>
          <w:rFonts w:ascii="Arial" w:hAnsi="Arial" w:cs="Arial"/>
          <w:b/>
          <w:sz w:val="24"/>
          <w:szCs w:val="24"/>
        </w:rPr>
        <w:t>a Casa de Convivência dos Idosos no Município de Guarujá do Sul</w:t>
      </w:r>
      <w:r w:rsidR="00D12234" w:rsidRPr="00D12234">
        <w:rPr>
          <w:rFonts w:ascii="Arial" w:hAnsi="Arial" w:cs="Arial"/>
          <w:b/>
          <w:sz w:val="24"/>
          <w:szCs w:val="24"/>
        </w:rPr>
        <w:t>,</w:t>
      </w:r>
      <w:r w:rsidRPr="00D12234">
        <w:rPr>
          <w:rFonts w:ascii="Arial" w:hAnsi="Arial" w:cs="Arial"/>
          <w:b/>
          <w:sz w:val="24"/>
          <w:szCs w:val="24"/>
        </w:rPr>
        <w:t xml:space="preserve"> </w:t>
      </w:r>
      <w:r w:rsidR="004F0E8E">
        <w:rPr>
          <w:rFonts w:ascii="Arial" w:hAnsi="Arial" w:cs="Arial"/>
          <w:b/>
          <w:sz w:val="24"/>
          <w:szCs w:val="24"/>
        </w:rPr>
        <w:t xml:space="preserve">no dia </w:t>
      </w:r>
      <w:r w:rsidR="001C181F">
        <w:rPr>
          <w:rFonts w:ascii="Arial" w:hAnsi="Arial" w:cs="Arial"/>
          <w:b/>
          <w:sz w:val="24"/>
          <w:szCs w:val="24"/>
        </w:rPr>
        <w:t>1</w:t>
      </w:r>
      <w:r w:rsidR="00713B2A">
        <w:rPr>
          <w:rFonts w:ascii="Arial" w:hAnsi="Arial" w:cs="Arial"/>
          <w:b/>
          <w:sz w:val="24"/>
          <w:szCs w:val="24"/>
        </w:rPr>
        <w:t>0</w:t>
      </w:r>
      <w:r w:rsidR="001C181F">
        <w:rPr>
          <w:rFonts w:ascii="Arial" w:hAnsi="Arial" w:cs="Arial"/>
          <w:b/>
          <w:sz w:val="24"/>
          <w:szCs w:val="24"/>
        </w:rPr>
        <w:t xml:space="preserve"> de </w:t>
      </w:r>
      <w:r w:rsidR="00713B2A">
        <w:rPr>
          <w:rFonts w:ascii="Arial" w:hAnsi="Arial" w:cs="Arial"/>
          <w:b/>
          <w:sz w:val="24"/>
          <w:szCs w:val="24"/>
        </w:rPr>
        <w:t>abril</w:t>
      </w:r>
      <w:r w:rsidR="00D12234" w:rsidRPr="00D12234">
        <w:rPr>
          <w:rFonts w:ascii="Arial" w:hAnsi="Arial" w:cs="Arial"/>
          <w:b/>
          <w:sz w:val="24"/>
          <w:szCs w:val="24"/>
        </w:rPr>
        <w:t xml:space="preserve"> de 201</w:t>
      </w:r>
      <w:r w:rsidR="0020794F">
        <w:rPr>
          <w:rFonts w:ascii="Arial" w:hAnsi="Arial" w:cs="Arial"/>
          <w:b/>
          <w:sz w:val="24"/>
          <w:szCs w:val="24"/>
        </w:rPr>
        <w:t>5</w:t>
      </w:r>
      <w:r w:rsidR="00D12234" w:rsidRPr="00D12234">
        <w:rPr>
          <w:rFonts w:ascii="Arial" w:hAnsi="Arial" w:cs="Arial"/>
          <w:b/>
          <w:sz w:val="24"/>
          <w:szCs w:val="24"/>
        </w:rPr>
        <w:t xml:space="preserve">, com início às </w:t>
      </w:r>
      <w:r w:rsidR="00713B2A">
        <w:rPr>
          <w:rFonts w:ascii="Arial" w:hAnsi="Arial" w:cs="Arial"/>
          <w:b/>
          <w:sz w:val="24"/>
          <w:szCs w:val="24"/>
        </w:rPr>
        <w:t>17h30min</w:t>
      </w:r>
      <w:r w:rsidRPr="001815B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deliberar sobre a seguinte ordem do dia:</w:t>
      </w:r>
    </w:p>
    <w:p w:rsidR="001C181F" w:rsidRDefault="00BC4EEC" w:rsidP="00071B50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  <w:r w:rsidRPr="00D73713">
        <w:rPr>
          <w:rFonts w:ascii="Arial" w:hAnsi="Arial" w:cs="Arial"/>
          <w:b/>
          <w:sz w:val="24"/>
          <w:szCs w:val="24"/>
        </w:rPr>
        <w:t>1º</w:t>
      </w:r>
      <w:r w:rsidRPr="00D73713">
        <w:rPr>
          <w:rFonts w:ascii="Arial" w:hAnsi="Arial" w:cs="Arial"/>
          <w:sz w:val="24"/>
          <w:szCs w:val="24"/>
        </w:rPr>
        <w:t xml:space="preserve"> </w:t>
      </w:r>
      <w:r w:rsidRPr="00D12234">
        <w:rPr>
          <w:rFonts w:ascii="Arial" w:hAnsi="Arial" w:cs="Arial"/>
          <w:b/>
          <w:sz w:val="24"/>
          <w:szCs w:val="24"/>
        </w:rPr>
        <w:t xml:space="preserve">- </w:t>
      </w:r>
      <w:r w:rsidR="00D6765A">
        <w:rPr>
          <w:rFonts w:ascii="Arial" w:hAnsi="Arial" w:cs="Arial"/>
          <w:b/>
          <w:sz w:val="24"/>
          <w:szCs w:val="24"/>
        </w:rPr>
        <w:t xml:space="preserve"> </w:t>
      </w:r>
      <w:r w:rsidR="0020794F">
        <w:rPr>
          <w:rFonts w:ascii="Arial" w:hAnsi="Arial" w:cs="Arial"/>
          <w:b/>
          <w:sz w:val="24"/>
          <w:szCs w:val="24"/>
        </w:rPr>
        <w:t>Planejamento de Atividades para 2015;</w:t>
      </w:r>
    </w:p>
    <w:p w:rsidR="001C181F" w:rsidRDefault="001C181F" w:rsidP="00071B50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</w:p>
    <w:p w:rsidR="001C181F" w:rsidRDefault="005A6D6D" w:rsidP="00071B50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6765A">
        <w:rPr>
          <w:rFonts w:ascii="Arial" w:hAnsi="Arial" w:cs="Arial"/>
          <w:b/>
          <w:sz w:val="24"/>
          <w:szCs w:val="24"/>
        </w:rPr>
        <w:t>º</w:t>
      </w:r>
      <w:r w:rsidR="00713B2A">
        <w:rPr>
          <w:rFonts w:ascii="Arial" w:hAnsi="Arial" w:cs="Arial"/>
          <w:b/>
          <w:sz w:val="24"/>
          <w:szCs w:val="24"/>
        </w:rPr>
        <w:t xml:space="preserve"> </w:t>
      </w:r>
      <w:r w:rsidR="0020794F">
        <w:rPr>
          <w:rFonts w:ascii="Arial" w:hAnsi="Arial" w:cs="Arial"/>
          <w:b/>
          <w:sz w:val="24"/>
          <w:szCs w:val="24"/>
        </w:rPr>
        <w:t>-</w:t>
      </w:r>
      <w:r w:rsidR="00713B2A">
        <w:rPr>
          <w:rFonts w:ascii="Arial" w:hAnsi="Arial" w:cs="Arial"/>
          <w:b/>
          <w:sz w:val="24"/>
          <w:szCs w:val="24"/>
        </w:rPr>
        <w:t xml:space="preserve"> INSS Patronal, possível compensação a partir de experiências prática</w:t>
      </w:r>
      <w:r w:rsidR="008761BE">
        <w:rPr>
          <w:rFonts w:ascii="Arial" w:hAnsi="Arial" w:cs="Arial"/>
          <w:b/>
          <w:sz w:val="24"/>
          <w:szCs w:val="24"/>
        </w:rPr>
        <w:t xml:space="preserve">; </w:t>
      </w:r>
    </w:p>
    <w:p w:rsidR="008761BE" w:rsidRDefault="008761BE" w:rsidP="00071B50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</w:p>
    <w:p w:rsidR="00713B2A" w:rsidRDefault="005A6D6D" w:rsidP="00071B50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E03AE">
        <w:rPr>
          <w:rFonts w:ascii="Arial" w:hAnsi="Arial" w:cs="Arial"/>
          <w:b/>
          <w:sz w:val="24"/>
          <w:szCs w:val="24"/>
        </w:rPr>
        <w:t xml:space="preserve">º - </w:t>
      </w:r>
      <w:r w:rsidR="00713B2A">
        <w:rPr>
          <w:rFonts w:ascii="Arial" w:hAnsi="Arial" w:cs="Arial"/>
          <w:b/>
          <w:sz w:val="24"/>
          <w:szCs w:val="24"/>
        </w:rPr>
        <w:t>Sugestão de organizar um Seminário de socialização de experiências em diversas áreas da administração pública;</w:t>
      </w:r>
    </w:p>
    <w:p w:rsidR="00713B2A" w:rsidRDefault="00713B2A" w:rsidP="00071B50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</w:p>
    <w:p w:rsidR="00BD40DF" w:rsidRDefault="005A6D6D" w:rsidP="004F0E8E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F0E8E" w:rsidRPr="00D12234">
        <w:rPr>
          <w:rFonts w:ascii="Arial" w:hAnsi="Arial" w:cs="Arial"/>
          <w:b/>
          <w:sz w:val="24"/>
          <w:szCs w:val="24"/>
        </w:rPr>
        <w:t>º -</w:t>
      </w:r>
      <w:r w:rsidR="00D6765A">
        <w:rPr>
          <w:rFonts w:ascii="Arial" w:hAnsi="Arial" w:cs="Arial"/>
          <w:b/>
          <w:sz w:val="24"/>
          <w:szCs w:val="24"/>
        </w:rPr>
        <w:t xml:space="preserve"> </w:t>
      </w:r>
      <w:r w:rsidR="00BD40DF">
        <w:rPr>
          <w:rFonts w:ascii="Arial" w:hAnsi="Arial" w:cs="Arial"/>
          <w:b/>
          <w:sz w:val="24"/>
          <w:szCs w:val="24"/>
        </w:rPr>
        <w:t>Apresentação do projeto da Comunidade Terapêu</w:t>
      </w:r>
      <w:bookmarkStart w:id="0" w:name="_GoBack"/>
      <w:bookmarkEnd w:id="0"/>
      <w:r w:rsidR="00BD40DF">
        <w:rPr>
          <w:rFonts w:ascii="Arial" w:hAnsi="Arial" w:cs="Arial"/>
          <w:b/>
          <w:sz w:val="24"/>
          <w:szCs w:val="24"/>
        </w:rPr>
        <w:t>tica “Monte Moriá” de São Miguel do Oeste,</w:t>
      </w:r>
    </w:p>
    <w:p w:rsidR="00BD40DF" w:rsidRDefault="00BD40DF" w:rsidP="004F0E8E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</w:p>
    <w:p w:rsidR="00D6765A" w:rsidRDefault="00D6765A" w:rsidP="004F0E8E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5º - </w:t>
      </w:r>
      <w:r w:rsidR="008971E9">
        <w:rPr>
          <w:rFonts w:ascii="Arial" w:hAnsi="Arial" w:cs="Arial"/>
          <w:b/>
          <w:sz w:val="24"/>
          <w:szCs w:val="24"/>
        </w:rPr>
        <w:t>Novos valores financeiros no repasse dos recursos do Transporte Escolar;</w:t>
      </w:r>
    </w:p>
    <w:p w:rsidR="008971E9" w:rsidRDefault="008971E9" w:rsidP="004F0E8E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</w:p>
    <w:p w:rsidR="00502A96" w:rsidRDefault="008971E9" w:rsidP="004F0E8E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6º - </w:t>
      </w:r>
      <w:r w:rsidR="00502A96">
        <w:rPr>
          <w:rFonts w:ascii="Arial" w:hAnsi="Arial" w:cs="Arial"/>
          <w:b/>
          <w:sz w:val="24"/>
          <w:szCs w:val="24"/>
        </w:rPr>
        <w:t>Proposta de agendar audiências em Brasília na Marcha dos Prefeitos em Maio;</w:t>
      </w:r>
    </w:p>
    <w:p w:rsidR="009B406F" w:rsidRDefault="009B406F" w:rsidP="004F0E8E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</w:p>
    <w:p w:rsidR="00E12C49" w:rsidRDefault="009B406F" w:rsidP="004F0E8E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7º - </w:t>
      </w:r>
      <w:r w:rsidR="00E12C49">
        <w:rPr>
          <w:rFonts w:ascii="Arial" w:hAnsi="Arial" w:cs="Arial"/>
          <w:b/>
          <w:sz w:val="24"/>
          <w:szCs w:val="24"/>
        </w:rPr>
        <w:t>Casa de Acolhimento de menores;</w:t>
      </w:r>
    </w:p>
    <w:p w:rsidR="00E12C49" w:rsidRDefault="00E12C49" w:rsidP="004F0E8E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</w:p>
    <w:p w:rsidR="008971E9" w:rsidRDefault="00E12C49" w:rsidP="004F0E8E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8º - </w:t>
      </w:r>
      <w:r w:rsidR="008971E9">
        <w:rPr>
          <w:rFonts w:ascii="Arial" w:hAnsi="Arial" w:cs="Arial"/>
          <w:b/>
          <w:sz w:val="24"/>
          <w:szCs w:val="24"/>
        </w:rPr>
        <w:t>Assuntos Gerais;</w:t>
      </w:r>
    </w:p>
    <w:p w:rsidR="001C181F" w:rsidRDefault="001C181F" w:rsidP="004F0E8E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</w:p>
    <w:p w:rsidR="00BC4EEC" w:rsidRDefault="00BC4EEC" w:rsidP="00BC4E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São Miguel do Oeste/SC, </w:t>
      </w:r>
      <w:r w:rsidR="00502A96">
        <w:rPr>
          <w:rFonts w:ascii="Arial" w:hAnsi="Arial" w:cs="Arial"/>
          <w:sz w:val="24"/>
          <w:szCs w:val="24"/>
        </w:rPr>
        <w:t>24</w:t>
      </w:r>
      <w:r w:rsidR="008761BE">
        <w:rPr>
          <w:rFonts w:ascii="Arial" w:hAnsi="Arial" w:cs="Arial"/>
          <w:sz w:val="24"/>
          <w:szCs w:val="24"/>
        </w:rPr>
        <w:t xml:space="preserve"> de </w:t>
      </w:r>
      <w:r w:rsidR="00502A96">
        <w:rPr>
          <w:rFonts w:ascii="Arial" w:hAnsi="Arial" w:cs="Arial"/>
          <w:sz w:val="24"/>
          <w:szCs w:val="24"/>
        </w:rPr>
        <w:t>março</w:t>
      </w:r>
      <w:r w:rsidR="008761BE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.</w:t>
      </w:r>
    </w:p>
    <w:p w:rsidR="00130102" w:rsidRDefault="00130102" w:rsidP="00BC4EE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C4EEC" w:rsidRDefault="00BC4EEC" w:rsidP="00BC4E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BC4EEC" w:rsidRDefault="008761BE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ENOÍ SCHERER</w:t>
      </w:r>
    </w:p>
    <w:p w:rsidR="00200CC6" w:rsidRDefault="00BC4EEC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AMEOSC</w:t>
      </w:r>
    </w:p>
    <w:sectPr w:rsidR="00200CC6" w:rsidSect="007B03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FB" w:rsidRDefault="00E86CFB" w:rsidP="00EB369F">
      <w:pPr>
        <w:spacing w:after="0" w:line="240" w:lineRule="auto"/>
      </w:pPr>
      <w:r>
        <w:separator/>
      </w:r>
    </w:p>
  </w:endnote>
  <w:endnote w:type="continuationSeparator" w:id="0">
    <w:p w:rsidR="00E86CFB" w:rsidRDefault="00E86CFB" w:rsidP="00EB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9F" w:rsidRDefault="00EB369F">
    <w:pPr>
      <w:pStyle w:val="Rodap"/>
    </w:pPr>
    <w:r w:rsidRPr="00EB369F">
      <w:rPr>
        <w:noProof/>
        <w:lang w:eastAsia="pt-BR"/>
      </w:rPr>
      <w:drawing>
        <wp:inline distT="0" distB="0" distL="0" distR="0">
          <wp:extent cx="5400040" cy="636517"/>
          <wp:effectExtent l="1905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36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FB" w:rsidRDefault="00E86CFB" w:rsidP="00EB369F">
      <w:pPr>
        <w:spacing w:after="0" w:line="240" w:lineRule="auto"/>
      </w:pPr>
      <w:r>
        <w:separator/>
      </w:r>
    </w:p>
  </w:footnote>
  <w:footnote w:type="continuationSeparator" w:id="0">
    <w:p w:rsidR="00E86CFB" w:rsidRDefault="00E86CFB" w:rsidP="00EB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9F" w:rsidRDefault="00EB369F">
    <w:pPr>
      <w:pStyle w:val="Cabealho"/>
    </w:pPr>
    <w:r w:rsidRPr="00EB369F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-162451</wp:posOffset>
          </wp:positionH>
          <wp:positionV relativeFrom="paragraph">
            <wp:posOffset>-291925</wp:posOffset>
          </wp:positionV>
          <wp:extent cx="5742240" cy="1056290"/>
          <wp:effectExtent l="19050" t="0" r="8890" b="0"/>
          <wp:wrapTopAndBottom/>
          <wp:docPr id="3" name="Imagem 2" descr="D:\02 - Od\Ameosc\imagens\oficio_p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2 - Od\Ameosc\imagens\oficio_prov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144C3"/>
    <w:multiLevelType w:val="hybridMultilevel"/>
    <w:tmpl w:val="8E3C012C"/>
    <w:lvl w:ilvl="0" w:tplc="9EDCE2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9F"/>
    <w:rsid w:val="00000A82"/>
    <w:rsid w:val="00071B50"/>
    <w:rsid w:val="000808AD"/>
    <w:rsid w:val="00090DED"/>
    <w:rsid w:val="000F109F"/>
    <w:rsid w:val="000F2786"/>
    <w:rsid w:val="001215B9"/>
    <w:rsid w:val="00121C55"/>
    <w:rsid w:val="00124326"/>
    <w:rsid w:val="00130102"/>
    <w:rsid w:val="0015325C"/>
    <w:rsid w:val="00173A65"/>
    <w:rsid w:val="00177CA2"/>
    <w:rsid w:val="001815B2"/>
    <w:rsid w:val="00183AC5"/>
    <w:rsid w:val="00186F4B"/>
    <w:rsid w:val="001932A0"/>
    <w:rsid w:val="001B4147"/>
    <w:rsid w:val="001B48EA"/>
    <w:rsid w:val="001B6F67"/>
    <w:rsid w:val="001C181F"/>
    <w:rsid w:val="001D311B"/>
    <w:rsid w:val="001F1147"/>
    <w:rsid w:val="00200CC6"/>
    <w:rsid w:val="0020558C"/>
    <w:rsid w:val="0020794F"/>
    <w:rsid w:val="00212783"/>
    <w:rsid w:val="00235C68"/>
    <w:rsid w:val="002A64FE"/>
    <w:rsid w:val="002A7E95"/>
    <w:rsid w:val="002B6760"/>
    <w:rsid w:val="002B7785"/>
    <w:rsid w:val="002C4565"/>
    <w:rsid w:val="002C4EDE"/>
    <w:rsid w:val="002E4667"/>
    <w:rsid w:val="002F4ED5"/>
    <w:rsid w:val="002F6D58"/>
    <w:rsid w:val="00306C5D"/>
    <w:rsid w:val="00306E6E"/>
    <w:rsid w:val="00317AE3"/>
    <w:rsid w:val="00392D4D"/>
    <w:rsid w:val="003C3589"/>
    <w:rsid w:val="003C648F"/>
    <w:rsid w:val="003D0F1E"/>
    <w:rsid w:val="00402B30"/>
    <w:rsid w:val="00406942"/>
    <w:rsid w:val="00406F92"/>
    <w:rsid w:val="0040742B"/>
    <w:rsid w:val="0042396A"/>
    <w:rsid w:val="00426768"/>
    <w:rsid w:val="00437D41"/>
    <w:rsid w:val="004400C0"/>
    <w:rsid w:val="00453D61"/>
    <w:rsid w:val="004622F2"/>
    <w:rsid w:val="00463C4F"/>
    <w:rsid w:val="00472580"/>
    <w:rsid w:val="004867C6"/>
    <w:rsid w:val="004C18BC"/>
    <w:rsid w:val="004C429E"/>
    <w:rsid w:val="004E7841"/>
    <w:rsid w:val="004F0E8E"/>
    <w:rsid w:val="00502872"/>
    <w:rsid w:val="00502A96"/>
    <w:rsid w:val="005123D4"/>
    <w:rsid w:val="00534560"/>
    <w:rsid w:val="00551307"/>
    <w:rsid w:val="00554E95"/>
    <w:rsid w:val="00570DA3"/>
    <w:rsid w:val="00597171"/>
    <w:rsid w:val="005A6D6D"/>
    <w:rsid w:val="005B0E1B"/>
    <w:rsid w:val="005C0AFF"/>
    <w:rsid w:val="005D03DF"/>
    <w:rsid w:val="005D14AC"/>
    <w:rsid w:val="005D2549"/>
    <w:rsid w:val="005E6083"/>
    <w:rsid w:val="00610313"/>
    <w:rsid w:val="00620EC2"/>
    <w:rsid w:val="006436A1"/>
    <w:rsid w:val="00693907"/>
    <w:rsid w:val="006A5244"/>
    <w:rsid w:val="006C33DF"/>
    <w:rsid w:val="00701057"/>
    <w:rsid w:val="00713B2A"/>
    <w:rsid w:val="00745A25"/>
    <w:rsid w:val="00756C60"/>
    <w:rsid w:val="00775C6C"/>
    <w:rsid w:val="00775DBF"/>
    <w:rsid w:val="007931BF"/>
    <w:rsid w:val="007B0322"/>
    <w:rsid w:val="007C4B79"/>
    <w:rsid w:val="007E036D"/>
    <w:rsid w:val="007E6749"/>
    <w:rsid w:val="00804584"/>
    <w:rsid w:val="008438BF"/>
    <w:rsid w:val="00847FEF"/>
    <w:rsid w:val="008761BE"/>
    <w:rsid w:val="00876780"/>
    <w:rsid w:val="008971E9"/>
    <w:rsid w:val="008C4DF9"/>
    <w:rsid w:val="008E054B"/>
    <w:rsid w:val="00930EED"/>
    <w:rsid w:val="009764D6"/>
    <w:rsid w:val="009A021D"/>
    <w:rsid w:val="009A777E"/>
    <w:rsid w:val="009B18F9"/>
    <w:rsid w:val="009B406F"/>
    <w:rsid w:val="009B747A"/>
    <w:rsid w:val="009D635B"/>
    <w:rsid w:val="009F6ED0"/>
    <w:rsid w:val="00A160FB"/>
    <w:rsid w:val="00A3178E"/>
    <w:rsid w:val="00A42A1B"/>
    <w:rsid w:val="00A5207C"/>
    <w:rsid w:val="00A64BE0"/>
    <w:rsid w:val="00A76764"/>
    <w:rsid w:val="00A822C1"/>
    <w:rsid w:val="00AC21F7"/>
    <w:rsid w:val="00AC31D7"/>
    <w:rsid w:val="00B002EF"/>
    <w:rsid w:val="00B201DB"/>
    <w:rsid w:val="00B27D1C"/>
    <w:rsid w:val="00B34B35"/>
    <w:rsid w:val="00BB2152"/>
    <w:rsid w:val="00BC4672"/>
    <w:rsid w:val="00BC4EEC"/>
    <w:rsid w:val="00BC6120"/>
    <w:rsid w:val="00BD1525"/>
    <w:rsid w:val="00BD40DF"/>
    <w:rsid w:val="00BE03AE"/>
    <w:rsid w:val="00BE1998"/>
    <w:rsid w:val="00BE5AAA"/>
    <w:rsid w:val="00BE671C"/>
    <w:rsid w:val="00C122F6"/>
    <w:rsid w:val="00C16545"/>
    <w:rsid w:val="00C255FF"/>
    <w:rsid w:val="00C25DBC"/>
    <w:rsid w:val="00C27ED9"/>
    <w:rsid w:val="00C419DB"/>
    <w:rsid w:val="00C45699"/>
    <w:rsid w:val="00C478A4"/>
    <w:rsid w:val="00C50328"/>
    <w:rsid w:val="00C57CAF"/>
    <w:rsid w:val="00C615B4"/>
    <w:rsid w:val="00C83BBF"/>
    <w:rsid w:val="00C9488D"/>
    <w:rsid w:val="00CA5501"/>
    <w:rsid w:val="00CC3173"/>
    <w:rsid w:val="00D023C1"/>
    <w:rsid w:val="00D07E75"/>
    <w:rsid w:val="00D12234"/>
    <w:rsid w:val="00D14694"/>
    <w:rsid w:val="00D35C85"/>
    <w:rsid w:val="00D401C7"/>
    <w:rsid w:val="00D44970"/>
    <w:rsid w:val="00D57E96"/>
    <w:rsid w:val="00D6765A"/>
    <w:rsid w:val="00D67DFD"/>
    <w:rsid w:val="00D73713"/>
    <w:rsid w:val="00D935E8"/>
    <w:rsid w:val="00DB1021"/>
    <w:rsid w:val="00DB3934"/>
    <w:rsid w:val="00DC177F"/>
    <w:rsid w:val="00DC63B7"/>
    <w:rsid w:val="00DF384E"/>
    <w:rsid w:val="00DF4FF1"/>
    <w:rsid w:val="00E0241A"/>
    <w:rsid w:val="00E12C49"/>
    <w:rsid w:val="00E31D03"/>
    <w:rsid w:val="00E556DC"/>
    <w:rsid w:val="00E86CFB"/>
    <w:rsid w:val="00E93D7C"/>
    <w:rsid w:val="00EA75A7"/>
    <w:rsid w:val="00EB369F"/>
    <w:rsid w:val="00EC2E60"/>
    <w:rsid w:val="00ED069A"/>
    <w:rsid w:val="00EE1873"/>
    <w:rsid w:val="00EF2091"/>
    <w:rsid w:val="00EF2E1F"/>
    <w:rsid w:val="00F24E26"/>
    <w:rsid w:val="00F82CF5"/>
    <w:rsid w:val="00FA30C5"/>
    <w:rsid w:val="00F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0EF3C-22FE-475F-BA47-2941764C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9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36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B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369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B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369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6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25B63-A379-4ED7-BF57-6D68677D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Microsoft</cp:lastModifiedBy>
  <cp:revision>2</cp:revision>
  <cp:lastPrinted>2015-03-24T18:56:00Z</cp:lastPrinted>
  <dcterms:created xsi:type="dcterms:W3CDTF">2015-03-27T17:56:00Z</dcterms:created>
  <dcterms:modified xsi:type="dcterms:W3CDTF">2015-03-27T17:56:00Z</dcterms:modified>
</cp:coreProperties>
</file>