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58A" w:rsidRPr="00C0524A" w:rsidRDefault="0047258A" w:rsidP="00B102C0">
      <w:pPr>
        <w:tabs>
          <w:tab w:val="left" w:pos="180"/>
          <w:tab w:val="left" w:pos="5670"/>
        </w:tabs>
        <w:rPr>
          <w:rFonts w:ascii="Garamond" w:hAnsi="Garamond" w:cs="Verdana"/>
          <w:b/>
          <w:sz w:val="28"/>
          <w:szCs w:val="28"/>
        </w:rPr>
      </w:pPr>
      <w:bookmarkStart w:id="0" w:name="_GoBack"/>
      <w:bookmarkEnd w:id="0"/>
    </w:p>
    <w:p w:rsidR="0047258A" w:rsidRPr="00987B4C" w:rsidRDefault="0047258A" w:rsidP="00D9195E">
      <w:pPr>
        <w:tabs>
          <w:tab w:val="left" w:pos="180"/>
          <w:tab w:val="left" w:pos="5670"/>
        </w:tabs>
        <w:ind w:firstLine="1134"/>
        <w:rPr>
          <w:rFonts w:ascii="Garamond" w:eastAsia="Verdana" w:hAnsi="Garamond" w:cs="Verdana"/>
          <w:sz w:val="28"/>
          <w:szCs w:val="28"/>
        </w:rPr>
      </w:pPr>
      <w:r w:rsidRPr="00987B4C">
        <w:rPr>
          <w:rFonts w:ascii="Garamond" w:hAnsi="Garamond" w:cs="Verdana"/>
          <w:b/>
          <w:sz w:val="28"/>
          <w:szCs w:val="28"/>
        </w:rPr>
        <w:t>RESOLUÇÃO Nº</w:t>
      </w:r>
      <w:r w:rsidR="008A4657" w:rsidRPr="00987B4C">
        <w:rPr>
          <w:rFonts w:ascii="Garamond" w:hAnsi="Garamond" w:cs="Verdana"/>
          <w:b/>
          <w:sz w:val="28"/>
          <w:szCs w:val="28"/>
        </w:rPr>
        <w:t xml:space="preserve"> </w:t>
      </w:r>
      <w:r w:rsidRPr="00987B4C">
        <w:rPr>
          <w:rFonts w:ascii="Garamond" w:hAnsi="Garamond" w:cs="Verdana"/>
          <w:b/>
          <w:sz w:val="28"/>
          <w:szCs w:val="28"/>
        </w:rPr>
        <w:t>00</w:t>
      </w:r>
      <w:r w:rsidR="00D30B10">
        <w:rPr>
          <w:rFonts w:ascii="Garamond" w:hAnsi="Garamond" w:cs="Verdana"/>
          <w:b/>
          <w:sz w:val="28"/>
          <w:szCs w:val="28"/>
        </w:rPr>
        <w:t>8</w:t>
      </w:r>
      <w:r w:rsidRPr="00987B4C">
        <w:rPr>
          <w:rFonts w:ascii="Garamond" w:hAnsi="Garamond" w:cs="Verdana"/>
          <w:b/>
          <w:sz w:val="28"/>
          <w:szCs w:val="28"/>
        </w:rPr>
        <w:t>/201</w:t>
      </w:r>
      <w:r w:rsidR="00FB5E50" w:rsidRPr="00987B4C">
        <w:rPr>
          <w:rFonts w:ascii="Garamond" w:hAnsi="Garamond" w:cs="Verdana"/>
          <w:b/>
          <w:sz w:val="28"/>
          <w:szCs w:val="28"/>
        </w:rPr>
        <w:t>8</w:t>
      </w:r>
      <w:r w:rsidRPr="00987B4C">
        <w:rPr>
          <w:rFonts w:ascii="Garamond" w:eastAsia="Verdana" w:hAnsi="Garamond" w:cs="Verdana"/>
          <w:sz w:val="28"/>
          <w:szCs w:val="28"/>
        </w:rPr>
        <w:t xml:space="preserve">               </w:t>
      </w:r>
    </w:p>
    <w:p w:rsidR="0047258A" w:rsidRPr="00C0524A" w:rsidRDefault="0047258A" w:rsidP="00D9195E">
      <w:pPr>
        <w:pStyle w:val="Cabealho"/>
        <w:ind w:firstLine="1134"/>
        <w:rPr>
          <w:rFonts w:ascii="Garamond" w:hAnsi="Garamond"/>
          <w:sz w:val="28"/>
          <w:szCs w:val="28"/>
        </w:rPr>
      </w:pPr>
      <w:r w:rsidRPr="00C0524A">
        <w:rPr>
          <w:rFonts w:ascii="Garamond" w:eastAsia="Verdana" w:hAnsi="Garamond" w:cs="Verdana"/>
          <w:sz w:val="28"/>
          <w:szCs w:val="28"/>
        </w:rPr>
        <w:t xml:space="preserve">                                </w:t>
      </w:r>
    </w:p>
    <w:p w:rsidR="008A4657" w:rsidRDefault="008A4657" w:rsidP="00D9195E">
      <w:pPr>
        <w:pStyle w:val="Estilo1"/>
        <w:spacing w:line="360" w:lineRule="auto"/>
        <w:ind w:firstLine="1134"/>
        <w:rPr>
          <w:rFonts w:ascii="Garamond" w:hAnsi="Garamond" w:cs="Verdana"/>
          <w:szCs w:val="28"/>
        </w:rPr>
      </w:pPr>
    </w:p>
    <w:p w:rsidR="00D30B10" w:rsidRDefault="00D30B10" w:rsidP="00D30B10">
      <w:pPr>
        <w:pStyle w:val="Estilo1"/>
        <w:ind w:firstLine="1134"/>
        <w:rPr>
          <w:rFonts w:ascii="Garamond" w:hAnsi="Garamond" w:cs="Verdana"/>
          <w:szCs w:val="28"/>
        </w:rPr>
      </w:pPr>
      <w:r w:rsidRPr="000E2B9A">
        <w:rPr>
          <w:rFonts w:ascii="Garamond" w:hAnsi="Garamond" w:cs="Verdana"/>
          <w:szCs w:val="28"/>
        </w:rPr>
        <w:t xml:space="preserve">Dispõe sobre </w:t>
      </w:r>
      <w:r>
        <w:rPr>
          <w:rFonts w:ascii="Garamond" w:hAnsi="Garamond" w:cs="Verdana"/>
          <w:szCs w:val="28"/>
        </w:rPr>
        <w:t xml:space="preserve">a nomeação de Comissão Permanente de Licitação e </w:t>
      </w:r>
      <w:r w:rsidRPr="000E2B9A">
        <w:rPr>
          <w:rFonts w:ascii="Garamond" w:hAnsi="Garamond" w:cs="Verdana"/>
          <w:szCs w:val="28"/>
        </w:rPr>
        <w:t>dá outras providências.</w:t>
      </w:r>
    </w:p>
    <w:p w:rsidR="00D30B10" w:rsidRDefault="00D30B10" w:rsidP="00D30B10">
      <w:pPr>
        <w:pStyle w:val="Estilo1"/>
        <w:ind w:firstLine="1134"/>
        <w:rPr>
          <w:rFonts w:ascii="Garamond" w:hAnsi="Garamond" w:cs="Verdana"/>
          <w:szCs w:val="28"/>
        </w:rPr>
      </w:pPr>
    </w:p>
    <w:p w:rsidR="00D30B10" w:rsidRDefault="00D30B10" w:rsidP="00D30B10">
      <w:pPr>
        <w:pStyle w:val="Estilo1"/>
        <w:ind w:firstLine="1134"/>
        <w:rPr>
          <w:rFonts w:ascii="Garamond" w:hAnsi="Garamond" w:cs="Verdana"/>
          <w:szCs w:val="28"/>
        </w:rPr>
      </w:pPr>
    </w:p>
    <w:p w:rsidR="00D30B10" w:rsidRDefault="00D30B10" w:rsidP="00D30B10">
      <w:pPr>
        <w:pStyle w:val="Estilo1"/>
        <w:ind w:firstLine="1134"/>
        <w:rPr>
          <w:rFonts w:ascii="Garamond" w:hAnsi="Garamond" w:cs="Verdana"/>
          <w:szCs w:val="28"/>
        </w:rPr>
      </w:pPr>
    </w:p>
    <w:p w:rsidR="00D30B10" w:rsidRPr="000E2B9A" w:rsidRDefault="00D30B10" w:rsidP="00D30B10">
      <w:pPr>
        <w:pStyle w:val="Estilo1"/>
        <w:ind w:firstLine="1134"/>
        <w:rPr>
          <w:rFonts w:ascii="Garamond" w:hAnsi="Garamond" w:cs="Verdana"/>
          <w:szCs w:val="28"/>
        </w:rPr>
      </w:pPr>
    </w:p>
    <w:p w:rsidR="00FA7EE6" w:rsidRDefault="00FA7EE6" w:rsidP="00907045">
      <w:pPr>
        <w:pStyle w:val="Estilo1"/>
        <w:ind w:firstLine="1134"/>
        <w:rPr>
          <w:rFonts w:ascii="Garamond" w:hAnsi="Garamond"/>
          <w:szCs w:val="28"/>
        </w:rPr>
      </w:pPr>
    </w:p>
    <w:p w:rsidR="0047258A" w:rsidRPr="00C0524A" w:rsidRDefault="00FB5E50" w:rsidP="00D9195E">
      <w:pPr>
        <w:pStyle w:val="Estilo1"/>
        <w:tabs>
          <w:tab w:val="left" w:pos="1620"/>
        </w:tabs>
        <w:ind w:firstLine="1134"/>
        <w:rPr>
          <w:rFonts w:ascii="Garamond" w:hAnsi="Garamond" w:cs="Verdana"/>
          <w:szCs w:val="28"/>
        </w:rPr>
      </w:pPr>
      <w:r>
        <w:rPr>
          <w:rFonts w:ascii="Garamond" w:hAnsi="Garamond" w:cs="Verdana"/>
          <w:b/>
          <w:bCs/>
          <w:szCs w:val="28"/>
        </w:rPr>
        <w:t>JORGE WELTER</w:t>
      </w:r>
      <w:r w:rsidR="0047258A" w:rsidRPr="00C0524A">
        <w:rPr>
          <w:rFonts w:ascii="Garamond" w:hAnsi="Garamond" w:cs="Verdana"/>
          <w:szCs w:val="28"/>
        </w:rPr>
        <w:t xml:space="preserve">, Prefeito Municipal de </w:t>
      </w:r>
      <w:r>
        <w:rPr>
          <w:rFonts w:ascii="Garamond" w:hAnsi="Garamond" w:cs="Verdana"/>
          <w:szCs w:val="28"/>
        </w:rPr>
        <w:t>Itapiranga</w:t>
      </w:r>
      <w:r w:rsidR="0047258A" w:rsidRPr="00C0524A">
        <w:rPr>
          <w:rFonts w:ascii="Garamond" w:hAnsi="Garamond" w:cs="Verdana"/>
          <w:szCs w:val="28"/>
        </w:rPr>
        <w:t xml:space="preserve"> - SC e Presidente da A</w:t>
      </w:r>
      <w:r w:rsidR="00CD3B38" w:rsidRPr="00C0524A">
        <w:rPr>
          <w:rFonts w:ascii="Garamond" w:hAnsi="Garamond" w:cs="Verdana"/>
          <w:szCs w:val="28"/>
        </w:rPr>
        <w:t>MEOSC</w:t>
      </w:r>
      <w:r w:rsidR="0047258A" w:rsidRPr="00C0524A">
        <w:rPr>
          <w:rFonts w:ascii="Garamond" w:hAnsi="Garamond" w:cs="Verdana"/>
          <w:szCs w:val="28"/>
        </w:rPr>
        <w:t>, no uso d</w:t>
      </w:r>
      <w:r w:rsidR="005A6B71">
        <w:rPr>
          <w:rFonts w:ascii="Garamond" w:hAnsi="Garamond" w:cs="Verdana"/>
          <w:szCs w:val="28"/>
        </w:rPr>
        <w:t>as</w:t>
      </w:r>
      <w:r w:rsidR="0047258A" w:rsidRPr="00C0524A">
        <w:rPr>
          <w:rFonts w:ascii="Garamond" w:hAnsi="Garamond" w:cs="Verdana"/>
          <w:szCs w:val="28"/>
        </w:rPr>
        <w:t xml:space="preserve"> atribuições que l</w:t>
      </w:r>
      <w:r w:rsidR="008A4657" w:rsidRPr="00C0524A">
        <w:rPr>
          <w:rFonts w:ascii="Garamond" w:hAnsi="Garamond" w:cs="Verdana"/>
          <w:szCs w:val="28"/>
        </w:rPr>
        <w:t>he confere o E</w:t>
      </w:r>
      <w:r w:rsidR="0047258A" w:rsidRPr="00C0524A">
        <w:rPr>
          <w:rFonts w:ascii="Garamond" w:hAnsi="Garamond" w:cs="Verdana"/>
          <w:szCs w:val="28"/>
        </w:rPr>
        <w:t xml:space="preserve">statuto </w:t>
      </w:r>
      <w:r w:rsidR="008A4657" w:rsidRPr="00C0524A">
        <w:rPr>
          <w:rFonts w:ascii="Garamond" w:hAnsi="Garamond" w:cs="Verdana"/>
          <w:szCs w:val="28"/>
        </w:rPr>
        <w:t>S</w:t>
      </w:r>
      <w:r w:rsidR="0047258A" w:rsidRPr="00C0524A">
        <w:rPr>
          <w:rFonts w:ascii="Garamond" w:hAnsi="Garamond" w:cs="Verdana"/>
          <w:szCs w:val="28"/>
        </w:rPr>
        <w:t>ocial da entidade,</w:t>
      </w:r>
    </w:p>
    <w:p w:rsidR="00D9195E" w:rsidRPr="00C0524A" w:rsidRDefault="00D9195E" w:rsidP="00D9195E">
      <w:pPr>
        <w:pStyle w:val="Estilo1"/>
        <w:tabs>
          <w:tab w:val="left" w:pos="1620"/>
        </w:tabs>
        <w:ind w:firstLine="1134"/>
        <w:rPr>
          <w:rFonts w:ascii="Garamond" w:hAnsi="Garamond" w:cs="Verdana"/>
          <w:szCs w:val="28"/>
        </w:rPr>
      </w:pPr>
    </w:p>
    <w:p w:rsidR="00393590" w:rsidRPr="00C0524A" w:rsidRDefault="00393590" w:rsidP="00D9195E">
      <w:pPr>
        <w:pStyle w:val="Estilo1"/>
        <w:tabs>
          <w:tab w:val="left" w:pos="1620"/>
        </w:tabs>
        <w:ind w:firstLine="1134"/>
        <w:rPr>
          <w:rFonts w:ascii="Garamond" w:hAnsi="Garamond" w:cs="Verdana"/>
          <w:b/>
          <w:bCs/>
          <w:szCs w:val="28"/>
        </w:rPr>
      </w:pPr>
    </w:p>
    <w:p w:rsidR="00D30B10" w:rsidRDefault="00D30B10" w:rsidP="00D30B10">
      <w:pPr>
        <w:ind w:firstLine="1560"/>
        <w:jc w:val="both"/>
        <w:rPr>
          <w:rFonts w:ascii="Garamond" w:hAnsi="Garamond"/>
          <w:b/>
          <w:sz w:val="28"/>
          <w:szCs w:val="28"/>
        </w:rPr>
      </w:pPr>
    </w:p>
    <w:p w:rsidR="00D30B10" w:rsidRDefault="00D30B10" w:rsidP="00D30B10">
      <w:pPr>
        <w:ind w:firstLine="1560"/>
        <w:jc w:val="both"/>
        <w:rPr>
          <w:rFonts w:ascii="Garamond" w:hAnsi="Garamond"/>
          <w:b/>
          <w:sz w:val="28"/>
          <w:szCs w:val="28"/>
        </w:rPr>
      </w:pPr>
      <w:r w:rsidRPr="009D27CD">
        <w:rPr>
          <w:rFonts w:ascii="Garamond" w:hAnsi="Garamond"/>
          <w:b/>
          <w:sz w:val="28"/>
          <w:szCs w:val="28"/>
        </w:rPr>
        <w:t>RESOLVE:</w:t>
      </w:r>
    </w:p>
    <w:p w:rsidR="00D30B10" w:rsidRPr="009D27CD" w:rsidRDefault="00D30B10" w:rsidP="00D30B10">
      <w:pPr>
        <w:ind w:firstLine="1560"/>
        <w:jc w:val="both"/>
        <w:rPr>
          <w:rFonts w:ascii="Garamond" w:hAnsi="Garamond"/>
          <w:b/>
          <w:sz w:val="28"/>
          <w:szCs w:val="28"/>
        </w:rPr>
      </w:pPr>
    </w:p>
    <w:p w:rsidR="00D30B10" w:rsidRPr="000E2B9A" w:rsidRDefault="00D30B10" w:rsidP="00D30B10">
      <w:pPr>
        <w:ind w:firstLine="709"/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0E2B9A">
        <w:rPr>
          <w:rFonts w:ascii="Garamond" w:hAnsi="Garamond"/>
          <w:sz w:val="28"/>
          <w:szCs w:val="28"/>
        </w:rPr>
        <w:t xml:space="preserve"> </w:t>
      </w:r>
      <w:r w:rsidRPr="00B00190">
        <w:rPr>
          <w:rFonts w:ascii="Garamond" w:hAnsi="Garamond"/>
          <w:b/>
          <w:sz w:val="28"/>
          <w:szCs w:val="28"/>
        </w:rPr>
        <w:t>Art. 1º</w:t>
      </w:r>
      <w:r w:rsidRPr="0085042F">
        <w:rPr>
          <w:rFonts w:ascii="Garamond" w:hAnsi="Garamond"/>
          <w:sz w:val="28"/>
          <w:szCs w:val="28"/>
        </w:rPr>
        <w:t xml:space="preserve"> - </w:t>
      </w:r>
      <w:r>
        <w:rPr>
          <w:rFonts w:ascii="Garamond" w:hAnsi="Garamond"/>
          <w:sz w:val="28"/>
          <w:szCs w:val="28"/>
        </w:rPr>
        <w:t xml:space="preserve">Nomear </w:t>
      </w:r>
      <w:r w:rsidRPr="0085042F">
        <w:rPr>
          <w:rFonts w:ascii="Garamond" w:hAnsi="Garamond"/>
          <w:sz w:val="28"/>
          <w:szCs w:val="28"/>
        </w:rPr>
        <w:t xml:space="preserve">a Comissão Permanente de Licitação para o período de </w:t>
      </w:r>
      <w:r>
        <w:rPr>
          <w:rFonts w:ascii="Garamond" w:hAnsi="Garamond"/>
          <w:sz w:val="28"/>
          <w:szCs w:val="28"/>
        </w:rPr>
        <w:t>02 de março de 2018 a 31 de dezembro de 2018</w:t>
      </w:r>
      <w:r w:rsidRPr="0085042F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 xml:space="preserve">que </w:t>
      </w:r>
      <w:r w:rsidRPr="0085042F">
        <w:rPr>
          <w:rFonts w:ascii="Garamond" w:hAnsi="Garamond"/>
          <w:sz w:val="28"/>
          <w:szCs w:val="28"/>
        </w:rPr>
        <w:t xml:space="preserve">terá função de receber, examinar e julgar todos os documentos e procedimentos relativos às licitações </w:t>
      </w:r>
      <w:r>
        <w:rPr>
          <w:rFonts w:ascii="Garamond" w:hAnsi="Garamond"/>
          <w:sz w:val="28"/>
          <w:szCs w:val="28"/>
        </w:rPr>
        <w:t xml:space="preserve">realizadas pela associação. 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>Art. 2º</w:t>
      </w:r>
      <w:r w:rsidRPr="0085042F">
        <w:rPr>
          <w:rFonts w:ascii="Garamond" w:hAnsi="Garamond"/>
          <w:sz w:val="28"/>
          <w:szCs w:val="28"/>
        </w:rPr>
        <w:t xml:space="preserve"> - Os membros indicados para a Comissão Permanente de Licitação,</w:t>
      </w:r>
      <w:r>
        <w:rPr>
          <w:rFonts w:ascii="Garamond" w:hAnsi="Garamond"/>
          <w:sz w:val="28"/>
          <w:szCs w:val="28"/>
        </w:rPr>
        <w:t xml:space="preserve"> d</w:t>
      </w:r>
      <w:r w:rsidRPr="0085042F">
        <w:rPr>
          <w:rFonts w:ascii="Garamond" w:hAnsi="Garamond"/>
          <w:sz w:val="28"/>
          <w:szCs w:val="28"/>
        </w:rPr>
        <w:t xml:space="preserve">everão garantir o princípio da isonomia entre os licitantes, no julgamento das propostas deverá ser observado o princípio da legalidade, impessoalidade, imparcialidade, publicidade e moralidade, vinculando ao instrumento convocatório que lhe deu origem. 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>Art. 3º -</w:t>
      </w:r>
      <w:r w:rsidRPr="0085042F">
        <w:rPr>
          <w:rFonts w:ascii="Garamond" w:hAnsi="Garamond"/>
          <w:sz w:val="28"/>
          <w:szCs w:val="28"/>
        </w:rPr>
        <w:t xml:space="preserve"> Fazem parte da Co</w:t>
      </w:r>
      <w:r>
        <w:rPr>
          <w:rFonts w:ascii="Garamond" w:hAnsi="Garamond"/>
          <w:sz w:val="28"/>
          <w:szCs w:val="28"/>
        </w:rPr>
        <w:t>missão Permanente de Licitação: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Presidente: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- </w:t>
      </w:r>
      <w:proofErr w:type="spellStart"/>
      <w:r>
        <w:rPr>
          <w:rFonts w:ascii="Garamond" w:hAnsi="Garamond"/>
          <w:sz w:val="28"/>
          <w:szCs w:val="28"/>
        </w:rPr>
        <w:t>Édina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Grasiela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Tremea</w:t>
      </w:r>
      <w:proofErr w:type="spellEnd"/>
      <w:r>
        <w:rPr>
          <w:rFonts w:ascii="Garamond" w:hAnsi="Garamond"/>
          <w:sz w:val="28"/>
          <w:szCs w:val="28"/>
        </w:rPr>
        <w:t xml:space="preserve"> </w:t>
      </w:r>
      <w:proofErr w:type="spellStart"/>
      <w:r>
        <w:rPr>
          <w:rFonts w:ascii="Garamond" w:hAnsi="Garamond"/>
          <w:sz w:val="28"/>
          <w:szCs w:val="28"/>
        </w:rPr>
        <w:t>Spironello</w:t>
      </w:r>
      <w:proofErr w:type="spellEnd"/>
      <w:r>
        <w:rPr>
          <w:rFonts w:ascii="Garamond" w:hAnsi="Garamond"/>
          <w:sz w:val="28"/>
          <w:szCs w:val="28"/>
        </w:rPr>
        <w:t>, Assessora Jurídica, inscrita na OAB/SC sob o nº 21.448, inscrita no CPF sob o nº 030.112.809-08.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Membros:</w:t>
      </w:r>
    </w:p>
    <w:p w:rsidR="00D30B10" w:rsidRPr="00E90FA5" w:rsidRDefault="00D30B10" w:rsidP="00D30B10">
      <w:pPr>
        <w:jc w:val="both"/>
        <w:rPr>
          <w:rFonts w:ascii="Garamond" w:hAnsi="Garamond"/>
          <w:color w:val="FF0000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- </w:t>
      </w:r>
      <w:proofErr w:type="spellStart"/>
      <w:r>
        <w:rPr>
          <w:rFonts w:ascii="Garamond" w:hAnsi="Garamond"/>
          <w:sz w:val="28"/>
          <w:szCs w:val="28"/>
        </w:rPr>
        <w:t>Udinara</w:t>
      </w:r>
      <w:proofErr w:type="spellEnd"/>
      <w:r>
        <w:rPr>
          <w:rFonts w:ascii="Garamond" w:hAnsi="Garamond"/>
          <w:sz w:val="28"/>
          <w:szCs w:val="28"/>
        </w:rPr>
        <w:t xml:space="preserve"> Vanusa </w:t>
      </w:r>
      <w:proofErr w:type="spellStart"/>
      <w:r>
        <w:rPr>
          <w:rFonts w:ascii="Garamond" w:hAnsi="Garamond"/>
          <w:sz w:val="28"/>
          <w:szCs w:val="28"/>
        </w:rPr>
        <w:t>Zanquettin</w:t>
      </w:r>
      <w:proofErr w:type="spellEnd"/>
      <w:r>
        <w:rPr>
          <w:rFonts w:ascii="Garamond" w:hAnsi="Garamond"/>
          <w:sz w:val="28"/>
          <w:szCs w:val="28"/>
        </w:rPr>
        <w:t>, Diretora Departamento de Concursos Públicos, inscrita no CPF sob o nº 071.135.749-80.</w:t>
      </w:r>
    </w:p>
    <w:p w:rsidR="00D30B10" w:rsidRPr="00E90FA5" w:rsidRDefault="00D30B10" w:rsidP="00D30B10">
      <w:pPr>
        <w:jc w:val="both"/>
        <w:rPr>
          <w:rFonts w:ascii="Garamond" w:hAnsi="Garamond"/>
          <w:color w:val="FF0000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- Jacson </w:t>
      </w:r>
      <w:proofErr w:type="spellStart"/>
      <w:r>
        <w:rPr>
          <w:rFonts w:ascii="Garamond" w:hAnsi="Garamond"/>
          <w:sz w:val="28"/>
          <w:szCs w:val="28"/>
        </w:rPr>
        <w:t>Sonaglio</w:t>
      </w:r>
      <w:proofErr w:type="spellEnd"/>
      <w:r>
        <w:rPr>
          <w:rFonts w:ascii="Garamond" w:hAnsi="Garamond"/>
          <w:sz w:val="28"/>
          <w:szCs w:val="28"/>
        </w:rPr>
        <w:t>, Assessor de Comunicação, inscrito no CPF sob o nº</w:t>
      </w:r>
      <w:r w:rsidR="00956899">
        <w:rPr>
          <w:rFonts w:ascii="Garamond" w:hAnsi="Garamond"/>
          <w:sz w:val="28"/>
          <w:szCs w:val="28"/>
        </w:rPr>
        <w:t xml:space="preserve"> 091.028.809-70.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>Parágrafo Único</w:t>
      </w:r>
      <w:r w:rsidRPr="0085042F">
        <w:rPr>
          <w:rFonts w:ascii="Garamond" w:hAnsi="Garamond"/>
          <w:sz w:val="28"/>
          <w:szCs w:val="28"/>
        </w:rPr>
        <w:t xml:space="preserve"> – Os membros da comissão ora nomeados, não perceberão qualquer tipo de remuneração, vencimento ou gratificação pela respectiva nomeação, eis que prestarão serviço relevante </w:t>
      </w:r>
      <w:r>
        <w:rPr>
          <w:rFonts w:ascii="Garamond" w:hAnsi="Garamond"/>
          <w:sz w:val="28"/>
          <w:szCs w:val="28"/>
        </w:rPr>
        <w:t>à Associação dos Municípios do Extremo Oeste de Santa Catarina – AMEOSC.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>Art. 4º -</w:t>
      </w:r>
      <w:r w:rsidRPr="0085042F">
        <w:rPr>
          <w:rFonts w:ascii="Garamond" w:hAnsi="Garamond"/>
          <w:sz w:val="28"/>
          <w:szCs w:val="28"/>
        </w:rPr>
        <w:t xml:space="preserve"> Os membros da Comissão poderão ser substituídos a qualquer tempo, sendo que a investidura deverá estar de acordo com o parágrafo 4º do artigo 51 da Lei nº 8.666/93. 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>Art. 5º -</w:t>
      </w:r>
      <w:r w:rsidRPr="0085042F">
        <w:rPr>
          <w:rFonts w:ascii="Garamond" w:hAnsi="Garamond"/>
          <w:sz w:val="28"/>
          <w:szCs w:val="28"/>
        </w:rPr>
        <w:t xml:space="preserve"> A Comissão poderá solicitar laudos técnicos e outros documentos, quando se fizer necessário, durante todas as fazes do processo licitatório. 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 xml:space="preserve">Art. </w:t>
      </w:r>
      <w:r>
        <w:rPr>
          <w:rFonts w:ascii="Garamond" w:hAnsi="Garamond"/>
          <w:b/>
          <w:sz w:val="28"/>
          <w:szCs w:val="28"/>
        </w:rPr>
        <w:t>6</w:t>
      </w:r>
      <w:r w:rsidRPr="00B00190">
        <w:rPr>
          <w:rFonts w:ascii="Garamond" w:hAnsi="Garamond"/>
          <w:b/>
          <w:sz w:val="28"/>
          <w:szCs w:val="28"/>
        </w:rPr>
        <w:t>º -</w:t>
      </w:r>
      <w:r w:rsidRPr="0085042F">
        <w:rPr>
          <w:rFonts w:ascii="Garamond" w:hAnsi="Garamond"/>
          <w:sz w:val="28"/>
          <w:szCs w:val="28"/>
        </w:rPr>
        <w:t xml:space="preserve"> Revogadas as disposições em contrário</w:t>
      </w:r>
      <w:r w:rsidR="00D76AD3">
        <w:rPr>
          <w:rFonts w:ascii="Garamond" w:hAnsi="Garamond"/>
          <w:sz w:val="28"/>
          <w:szCs w:val="28"/>
        </w:rPr>
        <w:t>, em especial o disposto na Resolução nº 014/2017.</w:t>
      </w:r>
    </w:p>
    <w:p w:rsidR="00D30B10" w:rsidRDefault="00D30B10" w:rsidP="00D30B10">
      <w:pPr>
        <w:jc w:val="both"/>
        <w:rPr>
          <w:rFonts w:ascii="Garamond" w:hAnsi="Garamond"/>
          <w:sz w:val="28"/>
          <w:szCs w:val="28"/>
        </w:rPr>
      </w:pPr>
    </w:p>
    <w:p w:rsidR="00D30B10" w:rsidRPr="0085042F" w:rsidRDefault="00D30B10" w:rsidP="00D30B10">
      <w:pPr>
        <w:jc w:val="both"/>
        <w:rPr>
          <w:rFonts w:ascii="Garamond" w:hAnsi="Garamond"/>
          <w:sz w:val="28"/>
          <w:szCs w:val="28"/>
        </w:rPr>
      </w:pPr>
      <w:r w:rsidRPr="00B00190">
        <w:rPr>
          <w:rFonts w:ascii="Garamond" w:hAnsi="Garamond"/>
          <w:b/>
          <w:sz w:val="28"/>
          <w:szCs w:val="28"/>
        </w:rPr>
        <w:t xml:space="preserve">Art. </w:t>
      </w:r>
      <w:r>
        <w:rPr>
          <w:rFonts w:ascii="Garamond" w:hAnsi="Garamond"/>
          <w:b/>
          <w:sz w:val="28"/>
          <w:szCs w:val="28"/>
        </w:rPr>
        <w:t>7</w:t>
      </w:r>
      <w:r w:rsidRPr="00B00190">
        <w:rPr>
          <w:rFonts w:ascii="Garamond" w:hAnsi="Garamond"/>
          <w:b/>
          <w:sz w:val="28"/>
          <w:szCs w:val="28"/>
        </w:rPr>
        <w:t>º -</w:t>
      </w:r>
      <w:r w:rsidRPr="0085042F">
        <w:rPr>
          <w:rFonts w:ascii="Garamond" w:hAnsi="Garamond"/>
          <w:sz w:val="28"/>
          <w:szCs w:val="28"/>
        </w:rPr>
        <w:t xml:space="preserve"> Esta Resolução entrará em vigor na data de sua publicação.</w:t>
      </w:r>
    </w:p>
    <w:p w:rsidR="00D30B10" w:rsidRDefault="00D30B10" w:rsidP="00D30B10">
      <w:pPr>
        <w:ind w:firstLine="1560"/>
        <w:jc w:val="both"/>
        <w:rPr>
          <w:rFonts w:ascii="Garamond" w:hAnsi="Garamond"/>
          <w:sz w:val="28"/>
          <w:szCs w:val="28"/>
        </w:rPr>
      </w:pPr>
    </w:p>
    <w:p w:rsidR="00D30B10" w:rsidRPr="000E2B9A" w:rsidRDefault="00D30B10" w:rsidP="00D30B10">
      <w:pPr>
        <w:ind w:firstLine="1560"/>
        <w:jc w:val="both"/>
        <w:rPr>
          <w:rFonts w:ascii="Garamond" w:hAnsi="Garamond"/>
          <w:sz w:val="28"/>
          <w:szCs w:val="28"/>
        </w:rPr>
      </w:pPr>
    </w:p>
    <w:p w:rsidR="00D30B10" w:rsidRDefault="00D30B10" w:rsidP="00D30B10">
      <w:pPr>
        <w:ind w:firstLine="709"/>
        <w:jc w:val="both"/>
        <w:rPr>
          <w:rFonts w:ascii="Garamond" w:hAnsi="Garamond"/>
          <w:sz w:val="28"/>
          <w:szCs w:val="28"/>
        </w:rPr>
      </w:pPr>
    </w:p>
    <w:p w:rsidR="00B102C0" w:rsidRDefault="00B102C0" w:rsidP="003B677D">
      <w:pPr>
        <w:pStyle w:val="Estilo1"/>
        <w:ind w:firstLine="1134"/>
        <w:rPr>
          <w:rFonts w:ascii="Garamond" w:hAnsi="Garamond"/>
          <w:szCs w:val="28"/>
        </w:rPr>
      </w:pPr>
      <w:r w:rsidRPr="00C0524A">
        <w:rPr>
          <w:rFonts w:ascii="Garamond" w:hAnsi="Garamond"/>
          <w:szCs w:val="28"/>
        </w:rPr>
        <w:t xml:space="preserve">São Miguel do Oeste – SC, </w:t>
      </w:r>
      <w:r w:rsidR="00D30B10">
        <w:rPr>
          <w:rFonts w:ascii="Garamond" w:hAnsi="Garamond"/>
          <w:szCs w:val="28"/>
        </w:rPr>
        <w:t>05</w:t>
      </w:r>
      <w:r w:rsidR="00356911">
        <w:rPr>
          <w:rFonts w:ascii="Garamond" w:hAnsi="Garamond"/>
          <w:szCs w:val="28"/>
        </w:rPr>
        <w:t xml:space="preserve"> de março </w:t>
      </w:r>
      <w:r w:rsidR="00FB5E50">
        <w:rPr>
          <w:rFonts w:ascii="Garamond" w:hAnsi="Garamond"/>
          <w:szCs w:val="28"/>
        </w:rPr>
        <w:t>de 2018.</w:t>
      </w:r>
    </w:p>
    <w:p w:rsidR="004E090A" w:rsidRDefault="004E090A" w:rsidP="003B677D">
      <w:pPr>
        <w:pStyle w:val="Estilo1"/>
        <w:ind w:firstLine="1134"/>
        <w:rPr>
          <w:rFonts w:ascii="Garamond" w:hAnsi="Garamond"/>
          <w:szCs w:val="28"/>
        </w:rPr>
      </w:pPr>
    </w:p>
    <w:p w:rsidR="004E090A" w:rsidRDefault="004E090A" w:rsidP="003B677D">
      <w:pPr>
        <w:pStyle w:val="Estilo1"/>
        <w:ind w:firstLine="1134"/>
        <w:rPr>
          <w:rFonts w:ascii="Garamond" w:hAnsi="Garamond"/>
          <w:szCs w:val="28"/>
        </w:rPr>
      </w:pPr>
    </w:p>
    <w:p w:rsidR="00236B19" w:rsidRDefault="00236B19" w:rsidP="003B677D">
      <w:pPr>
        <w:pStyle w:val="Estilo1"/>
        <w:ind w:firstLine="1134"/>
        <w:rPr>
          <w:rFonts w:ascii="Garamond" w:hAnsi="Garamond"/>
          <w:szCs w:val="28"/>
        </w:rPr>
      </w:pPr>
    </w:p>
    <w:p w:rsidR="00022FA1" w:rsidRPr="00C0524A" w:rsidRDefault="00022FA1" w:rsidP="003B677D">
      <w:pPr>
        <w:pStyle w:val="Estilo1"/>
        <w:ind w:firstLine="1134"/>
        <w:rPr>
          <w:rFonts w:ascii="Garamond" w:hAnsi="Garamond"/>
          <w:szCs w:val="28"/>
        </w:rPr>
      </w:pPr>
    </w:p>
    <w:p w:rsidR="00B102C0" w:rsidRPr="00C0524A" w:rsidRDefault="00FB5E50" w:rsidP="00FB5E50">
      <w:pPr>
        <w:pStyle w:val="Estilo1"/>
        <w:ind w:firstLine="1134"/>
        <w:rPr>
          <w:rFonts w:ascii="Garamond" w:hAnsi="Garamond"/>
          <w:szCs w:val="28"/>
        </w:rPr>
      </w:pPr>
      <w:r>
        <w:rPr>
          <w:rFonts w:ascii="Garamond" w:hAnsi="Garamond" w:cs="Verdana"/>
          <w:b/>
          <w:bCs/>
          <w:szCs w:val="28"/>
        </w:rPr>
        <w:t xml:space="preserve">                              JORGE WELTER</w:t>
      </w:r>
    </w:p>
    <w:p w:rsidR="00B102C0" w:rsidRPr="00C0524A" w:rsidRDefault="00B102C0" w:rsidP="004E090A">
      <w:pPr>
        <w:jc w:val="center"/>
        <w:rPr>
          <w:rFonts w:ascii="Garamond" w:hAnsi="Garamond" w:cs="Verdana"/>
          <w:sz w:val="28"/>
          <w:szCs w:val="28"/>
        </w:rPr>
      </w:pPr>
      <w:r w:rsidRPr="00C0524A">
        <w:rPr>
          <w:rFonts w:ascii="Garamond" w:hAnsi="Garamond" w:cs="Verdana"/>
          <w:sz w:val="28"/>
          <w:szCs w:val="28"/>
        </w:rPr>
        <w:t xml:space="preserve">Presidente </w:t>
      </w:r>
      <w:r w:rsidR="008A4657" w:rsidRPr="00C0524A">
        <w:rPr>
          <w:rFonts w:ascii="Garamond" w:hAnsi="Garamond" w:cs="Verdana"/>
          <w:sz w:val="28"/>
          <w:szCs w:val="28"/>
        </w:rPr>
        <w:t xml:space="preserve">da </w:t>
      </w:r>
      <w:r w:rsidRPr="00C0524A">
        <w:rPr>
          <w:rFonts w:ascii="Garamond" w:hAnsi="Garamond" w:cs="Verdana"/>
          <w:sz w:val="28"/>
          <w:szCs w:val="28"/>
        </w:rPr>
        <w:t>AMEOSC</w:t>
      </w:r>
    </w:p>
    <w:sectPr w:rsidR="00B102C0" w:rsidRPr="00C0524A" w:rsidSect="005C6C85">
      <w:headerReference w:type="default" r:id="rId7"/>
      <w:footerReference w:type="default" r:id="rId8"/>
      <w:pgSz w:w="11906" w:h="16838"/>
      <w:pgMar w:top="1417" w:right="1416" w:bottom="1417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77" w:rsidRDefault="00061377" w:rsidP="003400E9">
      <w:r>
        <w:separator/>
      </w:r>
    </w:p>
  </w:endnote>
  <w:endnote w:type="continuationSeparator" w:id="0">
    <w:p w:rsidR="00061377" w:rsidRDefault="00061377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5C6C85">
    <w:pPr>
      <w:pStyle w:val="Rodap"/>
    </w:pPr>
    <w:r w:rsidRPr="003400E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66675</wp:posOffset>
          </wp:positionH>
          <wp:positionV relativeFrom="margin">
            <wp:posOffset>8206740</wp:posOffset>
          </wp:positionV>
          <wp:extent cx="7496175" cy="904875"/>
          <wp:effectExtent l="0" t="0" r="9525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1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77" w:rsidRDefault="00061377" w:rsidP="003400E9">
      <w:r>
        <w:separator/>
      </w:r>
    </w:p>
  </w:footnote>
  <w:footnote w:type="continuationSeparator" w:id="0">
    <w:p w:rsidR="00061377" w:rsidRDefault="00061377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CB0901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1.3pt;margin-top:-27.9pt;width:584.25pt;height:98.25pt;z-index:251660288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49" DrawAspect="Content" ObjectID="_158210198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481458"/>
    <w:multiLevelType w:val="hybridMultilevel"/>
    <w:tmpl w:val="2BEECCCA"/>
    <w:lvl w:ilvl="0" w:tplc="BEFA0C4C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731B2D60"/>
    <w:multiLevelType w:val="hybridMultilevel"/>
    <w:tmpl w:val="BF92EC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6C0"/>
    <w:rsid w:val="00003FC2"/>
    <w:rsid w:val="00013BD0"/>
    <w:rsid w:val="00015593"/>
    <w:rsid w:val="0001694F"/>
    <w:rsid w:val="00022FA1"/>
    <w:rsid w:val="00030989"/>
    <w:rsid w:val="00030FE0"/>
    <w:rsid w:val="00034B39"/>
    <w:rsid w:val="000545CC"/>
    <w:rsid w:val="00061377"/>
    <w:rsid w:val="000808DB"/>
    <w:rsid w:val="00094045"/>
    <w:rsid w:val="000B3CEE"/>
    <w:rsid w:val="000C29EB"/>
    <w:rsid w:val="000D34F8"/>
    <w:rsid w:val="000D563A"/>
    <w:rsid w:val="000D6043"/>
    <w:rsid w:val="000D731A"/>
    <w:rsid w:val="000E4729"/>
    <w:rsid w:val="000F238E"/>
    <w:rsid w:val="00107797"/>
    <w:rsid w:val="00122E5F"/>
    <w:rsid w:val="001231C6"/>
    <w:rsid w:val="00151215"/>
    <w:rsid w:val="00160B0E"/>
    <w:rsid w:val="00167EF3"/>
    <w:rsid w:val="00177395"/>
    <w:rsid w:val="001B4147"/>
    <w:rsid w:val="001C3CE7"/>
    <w:rsid w:val="001C6456"/>
    <w:rsid w:val="001D0FB6"/>
    <w:rsid w:val="001D20F3"/>
    <w:rsid w:val="001E6163"/>
    <w:rsid w:val="001F7D6F"/>
    <w:rsid w:val="00206B25"/>
    <w:rsid w:val="00236B19"/>
    <w:rsid w:val="0027198B"/>
    <w:rsid w:val="0027403A"/>
    <w:rsid w:val="002B59DF"/>
    <w:rsid w:val="002B6F31"/>
    <w:rsid w:val="002C10BD"/>
    <w:rsid w:val="002D0906"/>
    <w:rsid w:val="002D642C"/>
    <w:rsid w:val="00307A96"/>
    <w:rsid w:val="0032267A"/>
    <w:rsid w:val="003245A1"/>
    <w:rsid w:val="00325576"/>
    <w:rsid w:val="00337DAC"/>
    <w:rsid w:val="003400E9"/>
    <w:rsid w:val="003406D3"/>
    <w:rsid w:val="00356911"/>
    <w:rsid w:val="00361E75"/>
    <w:rsid w:val="0036236F"/>
    <w:rsid w:val="003745C5"/>
    <w:rsid w:val="00376C20"/>
    <w:rsid w:val="003774DD"/>
    <w:rsid w:val="00385613"/>
    <w:rsid w:val="00393590"/>
    <w:rsid w:val="00396E27"/>
    <w:rsid w:val="003B677D"/>
    <w:rsid w:val="003C50E3"/>
    <w:rsid w:val="003C65AC"/>
    <w:rsid w:val="003E5263"/>
    <w:rsid w:val="00402956"/>
    <w:rsid w:val="00456AF9"/>
    <w:rsid w:val="00457965"/>
    <w:rsid w:val="0047258A"/>
    <w:rsid w:val="00474F2E"/>
    <w:rsid w:val="004809F8"/>
    <w:rsid w:val="004927D7"/>
    <w:rsid w:val="004B6548"/>
    <w:rsid w:val="004D025E"/>
    <w:rsid w:val="004E090A"/>
    <w:rsid w:val="004F1F2E"/>
    <w:rsid w:val="004F4D61"/>
    <w:rsid w:val="00501933"/>
    <w:rsid w:val="005028CA"/>
    <w:rsid w:val="00507217"/>
    <w:rsid w:val="005424A7"/>
    <w:rsid w:val="00544E6B"/>
    <w:rsid w:val="00557327"/>
    <w:rsid w:val="005A6B71"/>
    <w:rsid w:val="005C1588"/>
    <w:rsid w:val="005C6C85"/>
    <w:rsid w:val="005F15AD"/>
    <w:rsid w:val="005F1AC3"/>
    <w:rsid w:val="00613367"/>
    <w:rsid w:val="00625046"/>
    <w:rsid w:val="00636BD6"/>
    <w:rsid w:val="0065147D"/>
    <w:rsid w:val="0065194B"/>
    <w:rsid w:val="00663C46"/>
    <w:rsid w:val="00671FFB"/>
    <w:rsid w:val="00693907"/>
    <w:rsid w:val="00693BD5"/>
    <w:rsid w:val="006A0980"/>
    <w:rsid w:val="006C3E17"/>
    <w:rsid w:val="006D64BE"/>
    <w:rsid w:val="006D7DD0"/>
    <w:rsid w:val="006E0D96"/>
    <w:rsid w:val="0071237F"/>
    <w:rsid w:val="00720628"/>
    <w:rsid w:val="00742FDF"/>
    <w:rsid w:val="00771B0E"/>
    <w:rsid w:val="00772259"/>
    <w:rsid w:val="00772CF3"/>
    <w:rsid w:val="00773526"/>
    <w:rsid w:val="0078269A"/>
    <w:rsid w:val="007971DA"/>
    <w:rsid w:val="007B0322"/>
    <w:rsid w:val="007B5FBB"/>
    <w:rsid w:val="007C36ED"/>
    <w:rsid w:val="007D6774"/>
    <w:rsid w:val="007E18C2"/>
    <w:rsid w:val="007E195B"/>
    <w:rsid w:val="007E2AD4"/>
    <w:rsid w:val="00806572"/>
    <w:rsid w:val="0080658F"/>
    <w:rsid w:val="0080734B"/>
    <w:rsid w:val="008233BF"/>
    <w:rsid w:val="00824C41"/>
    <w:rsid w:val="00827E09"/>
    <w:rsid w:val="008455D1"/>
    <w:rsid w:val="00881623"/>
    <w:rsid w:val="0089605B"/>
    <w:rsid w:val="008A4657"/>
    <w:rsid w:val="008B01F3"/>
    <w:rsid w:val="008B2D25"/>
    <w:rsid w:val="008B47D2"/>
    <w:rsid w:val="008B61E4"/>
    <w:rsid w:val="008C2164"/>
    <w:rsid w:val="008D7E50"/>
    <w:rsid w:val="00905430"/>
    <w:rsid w:val="00907045"/>
    <w:rsid w:val="009158AF"/>
    <w:rsid w:val="009520EC"/>
    <w:rsid w:val="00956899"/>
    <w:rsid w:val="00972188"/>
    <w:rsid w:val="00972B62"/>
    <w:rsid w:val="00987B4C"/>
    <w:rsid w:val="009A2985"/>
    <w:rsid w:val="009D6697"/>
    <w:rsid w:val="009F2F56"/>
    <w:rsid w:val="00A16B6A"/>
    <w:rsid w:val="00A31F5A"/>
    <w:rsid w:val="00A3464E"/>
    <w:rsid w:val="00A5769B"/>
    <w:rsid w:val="00A576AB"/>
    <w:rsid w:val="00A77071"/>
    <w:rsid w:val="00A96A6C"/>
    <w:rsid w:val="00AC569B"/>
    <w:rsid w:val="00AD22DA"/>
    <w:rsid w:val="00AD3FE3"/>
    <w:rsid w:val="00AE09CB"/>
    <w:rsid w:val="00B02E05"/>
    <w:rsid w:val="00B102C0"/>
    <w:rsid w:val="00B23BBE"/>
    <w:rsid w:val="00B34B35"/>
    <w:rsid w:val="00B355BD"/>
    <w:rsid w:val="00B4071C"/>
    <w:rsid w:val="00B62EA0"/>
    <w:rsid w:val="00B6724D"/>
    <w:rsid w:val="00B90CBE"/>
    <w:rsid w:val="00B930FE"/>
    <w:rsid w:val="00BC0F9A"/>
    <w:rsid w:val="00BC7A43"/>
    <w:rsid w:val="00BE6861"/>
    <w:rsid w:val="00C0524A"/>
    <w:rsid w:val="00C13A52"/>
    <w:rsid w:val="00C57C4A"/>
    <w:rsid w:val="00C66D29"/>
    <w:rsid w:val="00C70CD9"/>
    <w:rsid w:val="00C81FA5"/>
    <w:rsid w:val="00C85239"/>
    <w:rsid w:val="00CB0901"/>
    <w:rsid w:val="00CD3B38"/>
    <w:rsid w:val="00CE6689"/>
    <w:rsid w:val="00CE6CED"/>
    <w:rsid w:val="00CF69D7"/>
    <w:rsid w:val="00D01B9F"/>
    <w:rsid w:val="00D079E8"/>
    <w:rsid w:val="00D11BCD"/>
    <w:rsid w:val="00D221B0"/>
    <w:rsid w:val="00D240DF"/>
    <w:rsid w:val="00D266E8"/>
    <w:rsid w:val="00D30B10"/>
    <w:rsid w:val="00D351B0"/>
    <w:rsid w:val="00D517E4"/>
    <w:rsid w:val="00D66A66"/>
    <w:rsid w:val="00D72910"/>
    <w:rsid w:val="00D76AD3"/>
    <w:rsid w:val="00D9195E"/>
    <w:rsid w:val="00DA4BE6"/>
    <w:rsid w:val="00DB5DBA"/>
    <w:rsid w:val="00DE262F"/>
    <w:rsid w:val="00DF11FE"/>
    <w:rsid w:val="00E23976"/>
    <w:rsid w:val="00E4726C"/>
    <w:rsid w:val="00E640A6"/>
    <w:rsid w:val="00E71073"/>
    <w:rsid w:val="00E7357C"/>
    <w:rsid w:val="00E8414F"/>
    <w:rsid w:val="00E93261"/>
    <w:rsid w:val="00E95E75"/>
    <w:rsid w:val="00EA0C35"/>
    <w:rsid w:val="00EA74CA"/>
    <w:rsid w:val="00EB3007"/>
    <w:rsid w:val="00EC480F"/>
    <w:rsid w:val="00F3514B"/>
    <w:rsid w:val="00F72714"/>
    <w:rsid w:val="00F80193"/>
    <w:rsid w:val="00F910CC"/>
    <w:rsid w:val="00FA2C29"/>
    <w:rsid w:val="00FA7138"/>
    <w:rsid w:val="00FA7EE6"/>
    <w:rsid w:val="00FB5E50"/>
    <w:rsid w:val="00FD13F9"/>
    <w:rsid w:val="00FD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B01DB1E-B3AE-44AD-8C17-EC3C8653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1">
    <w:name w:val="Estilo1"/>
    <w:basedOn w:val="Normal"/>
    <w:rsid w:val="00B102C0"/>
    <w:pPr>
      <w:suppressAutoHyphens/>
      <w:jc w:val="both"/>
    </w:pPr>
    <w:rPr>
      <w:color w:val="00000A"/>
      <w:kern w:val="1"/>
      <w:sz w:val="28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D91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ameosc</dc:creator>
  <cp:lastModifiedBy>User</cp:lastModifiedBy>
  <cp:revision>2</cp:revision>
  <cp:lastPrinted>2016-01-25T16:39:00Z</cp:lastPrinted>
  <dcterms:created xsi:type="dcterms:W3CDTF">2018-03-09T15:00:00Z</dcterms:created>
  <dcterms:modified xsi:type="dcterms:W3CDTF">2018-03-09T15:00:00Z</dcterms:modified>
</cp:coreProperties>
</file>