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31" w:rsidRDefault="00530B87">
      <w:pPr>
        <w:spacing w:after="6" w:line="259" w:lineRule="auto"/>
        <w:ind w:left="-1133" w:right="-1112" w:firstLine="0"/>
        <w:jc w:val="left"/>
      </w:pPr>
      <w:r>
        <w:rPr>
          <w:noProof/>
        </w:rPr>
        <w:drawing>
          <wp:inline distT="0" distB="0" distL="0" distR="0">
            <wp:extent cx="6911340" cy="120713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134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B31" w:rsidRDefault="00530B87">
      <w:pPr>
        <w:spacing w:after="0" w:line="259" w:lineRule="auto"/>
        <w:ind w:left="0" w:firstLine="0"/>
        <w:jc w:val="right"/>
      </w:pPr>
      <w:r>
        <w:rPr>
          <w:rFonts w:ascii="Arial" w:eastAsia="Arial" w:hAnsi="Arial" w:cs="Arial"/>
        </w:rPr>
        <w:t xml:space="preserve"> </w:t>
      </w:r>
    </w:p>
    <w:p w:rsidR="000B4B31" w:rsidRDefault="00530B87">
      <w:pPr>
        <w:spacing w:after="147" w:line="259" w:lineRule="auto"/>
        <w:ind w:left="254" w:firstLine="0"/>
        <w:jc w:val="left"/>
      </w:pPr>
      <w:r>
        <w:rPr>
          <w:rFonts w:ascii="Arial" w:eastAsia="Arial" w:hAnsi="Arial" w:cs="Arial"/>
          <w:b/>
        </w:rPr>
        <w:t xml:space="preserve">                  </w:t>
      </w:r>
      <w:r w:rsidR="00151473">
        <w:rPr>
          <w:rFonts w:ascii="Arial" w:eastAsia="Arial" w:hAnsi="Arial" w:cs="Arial"/>
          <w:b/>
        </w:rPr>
        <w:t xml:space="preserve">                RESOLUÇÃO Nº 02/2023 de 02 de janeiro de 2023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  </w:t>
      </w:r>
    </w:p>
    <w:p w:rsidR="000B4B31" w:rsidRDefault="00530B87">
      <w:pPr>
        <w:spacing w:after="166" w:line="259" w:lineRule="auto"/>
        <w:ind w:left="283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</w:rPr>
        <w:t xml:space="preserve">  </w:t>
      </w:r>
    </w:p>
    <w:p w:rsidR="000B4B31" w:rsidRDefault="00530B87" w:rsidP="00151473">
      <w:pPr>
        <w:spacing w:before="100" w:beforeAutospacing="1" w:after="100" w:afterAutospacing="1" w:line="240" w:lineRule="auto"/>
        <w:ind w:left="2977" w:right="119" w:firstLine="0"/>
      </w:pPr>
      <w:r>
        <w:rPr>
          <w:b/>
        </w:rPr>
        <w:t xml:space="preserve">DISPÕE SOBRE A NOMEAÇÃO DE </w:t>
      </w:r>
      <w:r w:rsidR="00151473">
        <w:rPr>
          <w:b/>
        </w:rPr>
        <w:t xml:space="preserve">ADVOGADA PARA COMPOR </w:t>
      </w:r>
      <w:r>
        <w:rPr>
          <w:b/>
        </w:rPr>
        <w:t xml:space="preserve">COMISSÃO TÉCNICA </w:t>
      </w:r>
      <w:r w:rsidR="00151473">
        <w:rPr>
          <w:b/>
        </w:rPr>
        <w:t>DO PROCESSO LICITATÓRIO Nº 01/2023, PREGÃO PRESENCIAL Nº 01/2023 DO CONSÓRCIO</w:t>
      </w:r>
      <w:r>
        <w:rPr>
          <w:b/>
        </w:rPr>
        <w:t xml:space="preserve"> INTERMUNICIPAL DE SAÚDE DA AMEOSC - CIS AMEOSC E DÁ OUTRAS PROVIDÊNCIAS</w:t>
      </w:r>
      <w:r>
        <w:t xml:space="preserve">. </w:t>
      </w:r>
    </w:p>
    <w:p w:rsidR="000B4B31" w:rsidRDefault="00530B87" w:rsidP="00273DDB">
      <w:pPr>
        <w:spacing w:after="18" w:line="259" w:lineRule="auto"/>
        <w:ind w:left="1560" w:firstLine="0"/>
        <w:jc w:val="left"/>
      </w:pPr>
      <w:r>
        <w:t xml:space="preserve">  </w:t>
      </w:r>
    </w:p>
    <w:p w:rsidR="000B4B31" w:rsidRDefault="00273DDB" w:rsidP="00151473">
      <w:pPr>
        <w:spacing w:after="7"/>
        <w:ind w:left="-15" w:right="117" w:firstLine="1560"/>
      </w:pPr>
      <w:r w:rsidRPr="00273DDB">
        <w:rPr>
          <w:b/>
          <w:color w:val="auto"/>
        </w:rPr>
        <w:t>ALEXANDRE FOMES RIBAS</w:t>
      </w:r>
      <w:r>
        <w:t xml:space="preserve">, </w:t>
      </w:r>
      <w:r w:rsidR="00530B87">
        <w:t xml:space="preserve">Presidente do </w:t>
      </w:r>
      <w:r w:rsidR="00530B87">
        <w:rPr>
          <w:b/>
        </w:rPr>
        <w:t xml:space="preserve">CONSÓRCIO INTERMUNICIPAL DE SAÚDE DA AMEOSC - CIS AMEOSC </w:t>
      </w:r>
      <w:r w:rsidR="00530B87">
        <w:t xml:space="preserve">e Prefeito Municipal de </w:t>
      </w:r>
      <w:proofErr w:type="spellStart"/>
      <w:r w:rsidR="00151473">
        <w:t>Itapiranga</w:t>
      </w:r>
      <w:proofErr w:type="spellEnd"/>
      <w:r w:rsidR="00530B87">
        <w:t xml:space="preserve">/SC no uso das atribuições que lhe são conferidas pelo Protocolo de Intenções e Alterações Contratuais,   </w:t>
      </w:r>
    </w:p>
    <w:p w:rsidR="000B4B31" w:rsidRDefault="00530B87">
      <w:pPr>
        <w:spacing w:after="16" w:line="259" w:lineRule="auto"/>
        <w:ind w:left="1560" w:firstLine="0"/>
        <w:jc w:val="left"/>
      </w:pPr>
      <w:r>
        <w:rPr>
          <w:b/>
        </w:rPr>
        <w:t xml:space="preserve"> </w:t>
      </w:r>
    </w:p>
    <w:p w:rsidR="000B4B31" w:rsidRDefault="00530B87">
      <w:pPr>
        <w:spacing w:after="7"/>
        <w:ind w:left="1849" w:right="117"/>
      </w:pPr>
      <w:r>
        <w:t xml:space="preserve">  </w:t>
      </w:r>
      <w:r>
        <w:rPr>
          <w:b/>
        </w:rPr>
        <w:t xml:space="preserve">RESOLVE: </w:t>
      </w:r>
    </w:p>
    <w:p w:rsidR="000B4B31" w:rsidRDefault="00530B87">
      <w:pPr>
        <w:spacing w:after="18" w:line="259" w:lineRule="auto"/>
        <w:ind w:left="1839" w:firstLine="0"/>
        <w:jc w:val="left"/>
      </w:pPr>
      <w:r>
        <w:rPr>
          <w:b/>
        </w:rPr>
        <w:t xml:space="preserve"> </w:t>
      </w:r>
    </w:p>
    <w:p w:rsidR="000B4B31" w:rsidRDefault="00530B87" w:rsidP="00151473">
      <w:pPr>
        <w:ind w:left="263" w:right="101" w:firstLine="1561"/>
      </w:pPr>
      <w:r>
        <w:rPr>
          <w:b/>
        </w:rPr>
        <w:t>Art. 1º -</w:t>
      </w:r>
      <w:r>
        <w:t xml:space="preserve"> </w:t>
      </w:r>
      <w:r w:rsidR="00151473">
        <w:t xml:space="preserve">Nomear Marina </w:t>
      </w:r>
      <w:proofErr w:type="spellStart"/>
      <w:r w:rsidR="00151473">
        <w:t>Guerini</w:t>
      </w:r>
      <w:proofErr w:type="spellEnd"/>
      <w:r w:rsidR="00151473">
        <w:t xml:space="preserve">, inscrita na </w:t>
      </w:r>
      <w:r w:rsidR="00151473" w:rsidRPr="00273DDB">
        <w:rPr>
          <w:color w:val="auto"/>
        </w:rPr>
        <w:t xml:space="preserve">OAB/SC nº </w:t>
      </w:r>
      <w:r w:rsidR="00273DDB" w:rsidRPr="00273DDB">
        <w:rPr>
          <w:color w:val="auto"/>
        </w:rPr>
        <w:t xml:space="preserve">28067, </w:t>
      </w:r>
      <w:r w:rsidR="00151473">
        <w:t xml:space="preserve">para compor a equipe técnica instituída pela </w:t>
      </w:r>
      <w:r w:rsidR="00273DDB">
        <w:rPr>
          <w:color w:val="auto"/>
        </w:rPr>
        <w:t>Resolução nº</w:t>
      </w:r>
      <w:r w:rsidR="00151473" w:rsidRPr="00273DDB">
        <w:rPr>
          <w:color w:val="auto"/>
        </w:rPr>
        <w:t xml:space="preserve"> </w:t>
      </w:r>
      <w:r w:rsidR="00273DDB" w:rsidRPr="00273DDB">
        <w:rPr>
          <w:color w:val="auto"/>
        </w:rPr>
        <w:t xml:space="preserve">13/2022 de 12/12/2022, </w:t>
      </w:r>
      <w:r w:rsidR="00151473">
        <w:t xml:space="preserve">para </w:t>
      </w:r>
      <w:r w:rsidR="00273DDB">
        <w:t>acompanhar e emitir parecer jurídico</w:t>
      </w:r>
      <w:r w:rsidR="00151473">
        <w:t xml:space="preserve"> do Processo Licitatório nº 01/2023, Pregão Presencial nº 01/2023, </w:t>
      </w:r>
      <w:r>
        <w:t xml:space="preserve">ocupante do cargo </w:t>
      </w:r>
      <w:r w:rsidR="00151473">
        <w:t>em comissão</w:t>
      </w:r>
      <w:r>
        <w:t xml:space="preserve"> de </w:t>
      </w:r>
      <w:r w:rsidR="00151473">
        <w:t xml:space="preserve">Assessora Jurídica, </w:t>
      </w:r>
      <w:r>
        <w:t xml:space="preserve">servidora do município </w:t>
      </w:r>
      <w:r w:rsidR="00151473">
        <w:t>de Guaraciaba</w:t>
      </w:r>
      <w:r w:rsidR="00273DDB">
        <w:t>/SC, designada</w:t>
      </w:r>
      <w:r>
        <w:t xml:space="preserve"> pelo município através da Portaria nº </w:t>
      </w:r>
      <w:r w:rsidR="00151473">
        <w:t>804</w:t>
      </w:r>
      <w:r>
        <w:t xml:space="preserve">/2022. </w:t>
      </w:r>
    </w:p>
    <w:p w:rsidR="000B4B31" w:rsidRDefault="00530B87">
      <w:pPr>
        <w:spacing w:after="16" w:line="259" w:lineRule="auto"/>
        <w:ind w:left="1839" w:firstLine="0"/>
        <w:jc w:val="left"/>
      </w:pPr>
      <w:r>
        <w:t xml:space="preserve"> </w:t>
      </w:r>
    </w:p>
    <w:p w:rsidR="000B4B31" w:rsidRDefault="00530B87">
      <w:pPr>
        <w:ind w:left="1849" w:right="101"/>
      </w:pPr>
      <w:r>
        <w:rPr>
          <w:b/>
        </w:rPr>
        <w:t xml:space="preserve">Art. 6º - </w:t>
      </w:r>
      <w:r>
        <w:t xml:space="preserve">Esta Resolução entra em vigor na data de sua publicação. </w:t>
      </w:r>
    </w:p>
    <w:p w:rsidR="000B4B31" w:rsidRDefault="00530B87">
      <w:pPr>
        <w:spacing w:after="16" w:line="259" w:lineRule="auto"/>
        <w:ind w:left="1839" w:firstLine="0"/>
        <w:jc w:val="left"/>
      </w:pPr>
      <w:r>
        <w:t xml:space="preserve"> </w:t>
      </w:r>
    </w:p>
    <w:p w:rsidR="000B4B31" w:rsidRDefault="00530B87">
      <w:pPr>
        <w:spacing w:after="16" w:line="259" w:lineRule="auto"/>
        <w:ind w:left="0" w:right="50" w:firstLine="0"/>
        <w:jc w:val="right"/>
      </w:pPr>
      <w:r>
        <w:t xml:space="preserve"> </w:t>
      </w:r>
    </w:p>
    <w:p w:rsidR="000B4B31" w:rsidRDefault="00530B87">
      <w:pPr>
        <w:ind w:left="3759" w:right="101"/>
      </w:pPr>
      <w:r>
        <w:t xml:space="preserve">São Miguel do Oeste/SC, 02 de janeiro de 2023. </w:t>
      </w:r>
    </w:p>
    <w:p w:rsidR="000B4B31" w:rsidRDefault="00530B87">
      <w:pPr>
        <w:spacing w:after="16" w:line="259" w:lineRule="auto"/>
        <w:ind w:left="1839" w:firstLine="0"/>
        <w:jc w:val="left"/>
      </w:pPr>
      <w:r>
        <w:t xml:space="preserve"> </w:t>
      </w:r>
    </w:p>
    <w:p w:rsidR="000B4B31" w:rsidRDefault="00530B87">
      <w:pPr>
        <w:spacing w:after="16" w:line="259" w:lineRule="auto"/>
        <w:ind w:left="1839" w:firstLine="0"/>
        <w:jc w:val="left"/>
      </w:pPr>
      <w:r>
        <w:t xml:space="preserve"> </w:t>
      </w:r>
    </w:p>
    <w:p w:rsidR="000B4B31" w:rsidRDefault="00530B87">
      <w:pPr>
        <w:spacing w:after="16" w:line="259" w:lineRule="auto"/>
        <w:ind w:left="1786" w:firstLine="0"/>
        <w:jc w:val="center"/>
      </w:pPr>
      <w:r>
        <w:t xml:space="preserve"> </w:t>
      </w:r>
    </w:p>
    <w:p w:rsidR="000B4B31" w:rsidRPr="00273DDB" w:rsidRDefault="00273DDB">
      <w:pPr>
        <w:spacing w:after="18" w:line="259" w:lineRule="auto"/>
        <w:ind w:left="1727" w:firstLine="0"/>
        <w:jc w:val="center"/>
        <w:rPr>
          <w:color w:val="auto"/>
        </w:rPr>
      </w:pPr>
      <w:r w:rsidRPr="00273DDB">
        <w:rPr>
          <w:b/>
          <w:color w:val="auto"/>
        </w:rPr>
        <w:t>ALEXANDRE GOME RIBAS</w:t>
      </w:r>
    </w:p>
    <w:p w:rsidR="000B4B31" w:rsidRDefault="00530B87">
      <w:pPr>
        <w:spacing w:after="0" w:line="259" w:lineRule="auto"/>
        <w:ind w:left="0" w:right="598" w:firstLine="0"/>
        <w:jc w:val="right"/>
      </w:pPr>
      <w:r>
        <w:t xml:space="preserve">        Presidente do CONSÓRCIO INTERMUNICIPAL DE                               </w:t>
      </w:r>
    </w:p>
    <w:p w:rsidR="000B4B31" w:rsidRDefault="00530B87">
      <w:pPr>
        <w:spacing w:after="0" w:line="259" w:lineRule="auto"/>
        <w:ind w:left="1592" w:firstLine="0"/>
        <w:jc w:val="center"/>
      </w:pPr>
      <w:r>
        <w:t xml:space="preserve">SAÚDE DA AMEOSC - CIS AMEOSC </w:t>
      </w:r>
    </w:p>
    <w:p w:rsidR="000B4B31" w:rsidRDefault="00530B87">
      <w:pPr>
        <w:ind w:left="1849" w:right="101"/>
      </w:pPr>
      <w:r>
        <w:t xml:space="preserve">                                         Prefeito de </w:t>
      </w:r>
      <w:proofErr w:type="spellStart"/>
      <w:r>
        <w:t>Itapiranga</w:t>
      </w:r>
      <w:proofErr w:type="spellEnd"/>
      <w:r>
        <w:t xml:space="preserve"> - SC </w:t>
      </w:r>
    </w:p>
    <w:p w:rsidR="000B4B31" w:rsidRDefault="00530B87">
      <w:pPr>
        <w:spacing w:after="11" w:line="259" w:lineRule="auto"/>
        <w:ind w:left="1839" w:firstLine="0"/>
        <w:jc w:val="left"/>
      </w:pPr>
      <w:r>
        <w:t xml:space="preserve"> </w:t>
      </w:r>
    </w:p>
    <w:p w:rsidR="00273DDB" w:rsidRDefault="00530B87" w:rsidP="00273DDB">
      <w:pPr>
        <w:spacing w:after="0" w:line="240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Registre-se e publique-se, </w:t>
      </w:r>
    </w:p>
    <w:p w:rsidR="000B4B31" w:rsidRDefault="00530B87" w:rsidP="00273DDB">
      <w:pPr>
        <w:spacing w:after="0" w:line="240" w:lineRule="auto"/>
        <w:jc w:val="left"/>
      </w:pPr>
      <w:bookmarkStart w:id="0" w:name="_GoBack"/>
      <w:bookmarkEnd w:id="0"/>
      <w:r>
        <w:rPr>
          <w:rFonts w:ascii="Arial" w:eastAsia="Arial" w:hAnsi="Arial" w:cs="Arial"/>
        </w:rPr>
        <w:t xml:space="preserve">  </w:t>
      </w:r>
    </w:p>
    <w:p w:rsidR="00273DDB" w:rsidRDefault="00530B87" w:rsidP="00273DDB">
      <w:pPr>
        <w:spacing w:after="0" w:line="240" w:lineRule="auto"/>
        <w:ind w:left="249" w:hanging="249"/>
        <w:jc w:val="left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FF0000"/>
          <w:sz w:val="20"/>
        </w:rPr>
        <w:t xml:space="preserve"> </w:t>
      </w:r>
      <w:r w:rsidRPr="00273DDB">
        <w:rPr>
          <w:rFonts w:ascii="Arial" w:eastAsia="Arial" w:hAnsi="Arial" w:cs="Arial"/>
          <w:color w:val="auto"/>
          <w:sz w:val="20"/>
        </w:rPr>
        <w:t xml:space="preserve">Ezequiel Pedro </w:t>
      </w:r>
      <w:proofErr w:type="spellStart"/>
      <w:r w:rsidRPr="00273DDB">
        <w:rPr>
          <w:rFonts w:ascii="Arial" w:eastAsia="Arial" w:hAnsi="Arial" w:cs="Arial"/>
          <w:color w:val="auto"/>
          <w:sz w:val="20"/>
        </w:rPr>
        <w:t>Pacini</w:t>
      </w:r>
      <w:proofErr w:type="spellEnd"/>
      <w:r w:rsidRPr="00273DDB">
        <w:rPr>
          <w:rFonts w:ascii="Arial" w:eastAsia="Arial" w:hAnsi="Arial" w:cs="Arial"/>
          <w:color w:val="auto"/>
          <w:sz w:val="20"/>
        </w:rPr>
        <w:t xml:space="preserve">  </w:t>
      </w:r>
      <w:r w:rsidRPr="00273DDB">
        <w:rPr>
          <w:rFonts w:ascii="Arial" w:eastAsia="Arial" w:hAnsi="Arial" w:cs="Arial"/>
          <w:color w:val="auto"/>
        </w:rPr>
        <w:t xml:space="preserve">  </w:t>
      </w:r>
    </w:p>
    <w:p w:rsidR="000B4B31" w:rsidRPr="00273DDB" w:rsidRDefault="00530B87" w:rsidP="00273DDB">
      <w:pPr>
        <w:spacing w:after="0" w:line="240" w:lineRule="auto"/>
        <w:ind w:left="249" w:hanging="249"/>
        <w:jc w:val="left"/>
        <w:rPr>
          <w:color w:val="auto"/>
        </w:rPr>
      </w:pPr>
      <w:r w:rsidRPr="00273DDB">
        <w:rPr>
          <w:rFonts w:ascii="Arial" w:eastAsia="Arial" w:hAnsi="Arial" w:cs="Arial"/>
          <w:color w:val="auto"/>
          <w:sz w:val="20"/>
        </w:rPr>
        <w:t xml:space="preserve">Assistente administrativo  </w:t>
      </w:r>
      <w:r w:rsidRPr="00273DDB">
        <w:rPr>
          <w:rFonts w:ascii="Arial" w:eastAsia="Arial" w:hAnsi="Arial" w:cs="Arial"/>
          <w:color w:val="auto"/>
        </w:rPr>
        <w:t xml:space="preserve">  </w:t>
      </w:r>
    </w:p>
    <w:p w:rsidR="000B4B31" w:rsidRPr="00273DDB" w:rsidRDefault="00530B87" w:rsidP="00273DDB">
      <w:pPr>
        <w:spacing w:after="0" w:line="240" w:lineRule="auto"/>
        <w:ind w:left="249" w:hanging="249"/>
        <w:jc w:val="left"/>
        <w:rPr>
          <w:color w:val="auto"/>
        </w:rPr>
      </w:pPr>
      <w:r w:rsidRPr="00273DDB">
        <w:rPr>
          <w:rFonts w:ascii="Arial" w:eastAsia="Arial" w:hAnsi="Arial" w:cs="Arial"/>
          <w:color w:val="auto"/>
          <w:sz w:val="20"/>
        </w:rPr>
        <w:t>Responsável pela publicação</w:t>
      </w:r>
      <w:r w:rsidRPr="00273DDB">
        <w:rPr>
          <w:rFonts w:ascii="Arial" w:eastAsia="Arial" w:hAnsi="Arial" w:cs="Arial"/>
          <w:color w:val="auto"/>
        </w:rPr>
        <w:t xml:space="preserve">    </w:t>
      </w:r>
    </w:p>
    <w:p w:rsidR="00273DDB" w:rsidRPr="00273DDB" w:rsidRDefault="00273DDB" w:rsidP="00273DDB">
      <w:pPr>
        <w:spacing w:after="250" w:line="240" w:lineRule="auto"/>
        <w:ind w:left="249"/>
        <w:jc w:val="left"/>
        <w:rPr>
          <w:color w:val="auto"/>
        </w:rPr>
      </w:pPr>
    </w:p>
    <w:sectPr w:rsidR="00273DDB" w:rsidRPr="00273DDB" w:rsidSect="00273DDB">
      <w:pgSz w:w="11906" w:h="16838"/>
      <w:pgMar w:top="284" w:right="1565" w:bottom="147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D12DC"/>
    <w:multiLevelType w:val="hybridMultilevel"/>
    <w:tmpl w:val="8E748756"/>
    <w:lvl w:ilvl="0" w:tplc="7BF866BA">
      <w:start w:val="1"/>
      <w:numFmt w:val="bullet"/>
      <w:lvlText w:val="-"/>
      <w:lvlJc w:val="left"/>
      <w:pPr>
        <w:ind w:left="182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F83BDC">
      <w:start w:val="1"/>
      <w:numFmt w:val="bullet"/>
      <w:lvlText w:val="o"/>
      <w:lvlJc w:val="left"/>
      <w:pPr>
        <w:ind w:left="2919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205AF2">
      <w:start w:val="1"/>
      <w:numFmt w:val="bullet"/>
      <w:lvlText w:val="▪"/>
      <w:lvlJc w:val="left"/>
      <w:pPr>
        <w:ind w:left="3639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8E358E">
      <w:start w:val="1"/>
      <w:numFmt w:val="bullet"/>
      <w:lvlText w:val="•"/>
      <w:lvlJc w:val="left"/>
      <w:pPr>
        <w:ind w:left="4359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444EDE">
      <w:start w:val="1"/>
      <w:numFmt w:val="bullet"/>
      <w:lvlText w:val="o"/>
      <w:lvlJc w:val="left"/>
      <w:pPr>
        <w:ind w:left="5079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72916E">
      <w:start w:val="1"/>
      <w:numFmt w:val="bullet"/>
      <w:lvlText w:val="▪"/>
      <w:lvlJc w:val="left"/>
      <w:pPr>
        <w:ind w:left="5799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668402">
      <w:start w:val="1"/>
      <w:numFmt w:val="bullet"/>
      <w:lvlText w:val="•"/>
      <w:lvlJc w:val="left"/>
      <w:pPr>
        <w:ind w:left="6519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A2DD34">
      <w:start w:val="1"/>
      <w:numFmt w:val="bullet"/>
      <w:lvlText w:val="o"/>
      <w:lvlJc w:val="left"/>
      <w:pPr>
        <w:ind w:left="7239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6E8E2">
      <w:start w:val="1"/>
      <w:numFmt w:val="bullet"/>
      <w:lvlText w:val="▪"/>
      <w:lvlJc w:val="left"/>
      <w:pPr>
        <w:ind w:left="7959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31"/>
    <w:rsid w:val="000B4B31"/>
    <w:rsid w:val="00151473"/>
    <w:rsid w:val="00273DDB"/>
    <w:rsid w:val="002A5D9D"/>
    <w:rsid w:val="0053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AE073-4E9D-4D20-8005-728963C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67" w:lineRule="auto"/>
      <w:ind w:left="10" w:hanging="10"/>
      <w:jc w:val="both"/>
    </w:pPr>
    <w:rPr>
      <w:rFonts w:ascii="Garamond" w:eastAsia="Garamond" w:hAnsi="Garamond" w:cs="Garamond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Blue</dc:creator>
  <cp:keywords/>
  <cp:lastModifiedBy>Cliente Blue</cp:lastModifiedBy>
  <cp:revision>3</cp:revision>
  <dcterms:created xsi:type="dcterms:W3CDTF">2022-12-28T00:24:00Z</dcterms:created>
  <dcterms:modified xsi:type="dcterms:W3CDTF">2023-01-02T12:04:00Z</dcterms:modified>
</cp:coreProperties>
</file>