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44" w:rsidRDefault="00D50B00" w:rsidP="00732C4D">
      <w:pPr>
        <w:pStyle w:val="Corpodetexto"/>
        <w:ind w:right="709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15136" behindDoc="1" locked="0" layoutInCell="1" allowOverlap="1" wp14:anchorId="0302AC4D" wp14:editId="1898B69B">
            <wp:simplePos x="0" y="0"/>
            <wp:positionH relativeFrom="margin">
              <wp:align>right</wp:align>
            </wp:positionH>
            <wp:positionV relativeFrom="page">
              <wp:posOffset>256540</wp:posOffset>
            </wp:positionV>
            <wp:extent cx="7179310" cy="10388600"/>
            <wp:effectExtent l="0" t="0" r="254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1038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1744" w:rsidRDefault="00521744">
      <w:pPr>
        <w:pStyle w:val="Corpodetexto"/>
        <w:rPr>
          <w:rFonts w:ascii="Times New Roman"/>
          <w:sz w:val="20"/>
        </w:rPr>
      </w:pPr>
    </w:p>
    <w:p w:rsidR="00521744" w:rsidRDefault="00521744">
      <w:pPr>
        <w:pStyle w:val="Corpodetexto"/>
        <w:rPr>
          <w:rFonts w:ascii="Times New Roman"/>
          <w:sz w:val="20"/>
        </w:rPr>
      </w:pPr>
    </w:p>
    <w:p w:rsidR="00521744" w:rsidRDefault="00521744">
      <w:pPr>
        <w:pStyle w:val="Corpodetexto"/>
        <w:spacing w:before="5"/>
        <w:rPr>
          <w:rFonts w:ascii="Times New Roman"/>
          <w:sz w:val="27"/>
        </w:rPr>
      </w:pPr>
    </w:p>
    <w:p w:rsidR="00521744" w:rsidRDefault="00B86AC0">
      <w:pPr>
        <w:pStyle w:val="Ttulo1"/>
        <w:spacing w:before="94"/>
        <w:ind w:left="3077"/>
      </w:pPr>
      <w:r>
        <w:t>TERMO</w:t>
      </w:r>
      <w:r>
        <w:rPr>
          <w:spacing w:val="-3"/>
        </w:rPr>
        <w:t xml:space="preserve"> </w:t>
      </w:r>
      <w:r>
        <w:t xml:space="preserve">ADITIVO </w:t>
      </w:r>
      <w:r w:rsidR="00F60981">
        <w:t xml:space="preserve">AO CONTRATO </w:t>
      </w:r>
      <w:r>
        <w:t>N°</w:t>
      </w:r>
      <w:r>
        <w:rPr>
          <w:spacing w:val="-2"/>
        </w:rPr>
        <w:t xml:space="preserve"> </w:t>
      </w:r>
      <w:r w:rsidR="006F53F6">
        <w:t>01/2019</w:t>
      </w:r>
    </w:p>
    <w:p w:rsidR="00521744" w:rsidRDefault="00521744">
      <w:pPr>
        <w:pStyle w:val="Corpodetexto"/>
        <w:rPr>
          <w:rFonts w:ascii="Arial"/>
          <w:b/>
          <w:sz w:val="24"/>
        </w:rPr>
      </w:pPr>
    </w:p>
    <w:p w:rsidR="00521744" w:rsidRDefault="00521744">
      <w:pPr>
        <w:pStyle w:val="Corpodetexto"/>
        <w:rPr>
          <w:rFonts w:ascii="Arial"/>
          <w:b/>
          <w:sz w:val="24"/>
        </w:rPr>
      </w:pPr>
    </w:p>
    <w:p w:rsidR="00521744" w:rsidRDefault="00521744">
      <w:pPr>
        <w:pStyle w:val="Corpodetexto"/>
        <w:rPr>
          <w:rFonts w:ascii="Arial"/>
          <w:b/>
        </w:rPr>
      </w:pPr>
    </w:p>
    <w:p w:rsidR="00521744" w:rsidRDefault="00CA00E7">
      <w:pPr>
        <w:ind w:left="2917" w:right="139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4</w:t>
      </w:r>
      <w:r w:rsidR="00B86AC0">
        <w:rPr>
          <w:rFonts w:ascii="Arial" w:hAnsi="Arial"/>
          <w:b/>
        </w:rPr>
        <w:t>º TERMO ADITIVO AO</w:t>
      </w:r>
      <w:r w:rsidR="00B86AC0">
        <w:rPr>
          <w:rFonts w:ascii="Arial" w:hAnsi="Arial"/>
          <w:b/>
          <w:spacing w:val="1"/>
        </w:rPr>
        <w:t xml:space="preserve"> </w:t>
      </w:r>
      <w:r w:rsidR="00B86AC0">
        <w:rPr>
          <w:rFonts w:ascii="Arial" w:hAnsi="Arial"/>
          <w:b/>
        </w:rPr>
        <w:t>CONTRATO DE PRESTAÇÃO DE</w:t>
      </w:r>
      <w:r w:rsidR="00B86AC0">
        <w:rPr>
          <w:rFonts w:ascii="Arial" w:hAnsi="Arial"/>
          <w:b/>
          <w:spacing w:val="1"/>
        </w:rPr>
        <w:t xml:space="preserve"> </w:t>
      </w:r>
      <w:r w:rsidR="00B86AC0">
        <w:rPr>
          <w:rFonts w:ascii="Arial" w:hAnsi="Arial"/>
          <w:b/>
        </w:rPr>
        <w:t>SERVIÇOS</w:t>
      </w:r>
      <w:r w:rsidR="00B86AC0">
        <w:rPr>
          <w:rFonts w:ascii="Arial" w:hAnsi="Arial"/>
          <w:b/>
          <w:spacing w:val="1"/>
        </w:rPr>
        <w:t xml:space="preserve"> </w:t>
      </w:r>
      <w:r w:rsidR="00B86AC0">
        <w:rPr>
          <w:rFonts w:ascii="Arial" w:hAnsi="Arial"/>
          <w:b/>
        </w:rPr>
        <w:t>Nº</w:t>
      </w:r>
      <w:r w:rsidR="00B86AC0">
        <w:rPr>
          <w:rFonts w:ascii="Arial" w:hAnsi="Arial"/>
          <w:b/>
          <w:spacing w:val="1"/>
        </w:rPr>
        <w:t xml:space="preserve"> </w:t>
      </w:r>
      <w:r w:rsidR="00B86AC0">
        <w:rPr>
          <w:rFonts w:ascii="Arial" w:hAnsi="Arial"/>
          <w:b/>
        </w:rPr>
        <w:t>001/2019,</w:t>
      </w:r>
      <w:r w:rsidR="00B86AC0">
        <w:rPr>
          <w:rFonts w:ascii="Arial" w:hAnsi="Arial"/>
          <w:b/>
          <w:spacing w:val="1"/>
        </w:rPr>
        <w:t xml:space="preserve"> </w:t>
      </w:r>
      <w:r w:rsidR="00B86AC0">
        <w:rPr>
          <w:rFonts w:ascii="Arial" w:hAnsi="Arial"/>
          <w:b/>
        </w:rPr>
        <w:t>QUE</w:t>
      </w:r>
      <w:r w:rsidR="00B86AC0">
        <w:rPr>
          <w:rFonts w:ascii="Arial" w:hAnsi="Arial"/>
          <w:b/>
          <w:spacing w:val="1"/>
        </w:rPr>
        <w:t xml:space="preserve"> </w:t>
      </w:r>
      <w:r w:rsidR="00B86AC0">
        <w:rPr>
          <w:rFonts w:ascii="Arial" w:hAnsi="Arial"/>
          <w:b/>
        </w:rPr>
        <w:t>ENTRE</w:t>
      </w:r>
      <w:r w:rsidR="00B86AC0">
        <w:rPr>
          <w:rFonts w:ascii="Arial" w:hAnsi="Arial"/>
          <w:b/>
          <w:spacing w:val="1"/>
        </w:rPr>
        <w:t xml:space="preserve"> </w:t>
      </w:r>
      <w:r w:rsidR="00B86AC0">
        <w:rPr>
          <w:rFonts w:ascii="Arial" w:hAnsi="Arial"/>
          <w:b/>
        </w:rPr>
        <w:t>SI</w:t>
      </w:r>
      <w:r w:rsidR="00B86AC0">
        <w:rPr>
          <w:rFonts w:ascii="Arial" w:hAnsi="Arial"/>
          <w:b/>
          <w:spacing w:val="1"/>
        </w:rPr>
        <w:t xml:space="preserve"> </w:t>
      </w:r>
      <w:r w:rsidR="00B86AC0">
        <w:rPr>
          <w:rFonts w:ascii="Arial" w:hAnsi="Arial"/>
          <w:b/>
        </w:rPr>
        <w:t>CELEBRAM</w:t>
      </w:r>
      <w:r w:rsidR="00B86AC0">
        <w:rPr>
          <w:rFonts w:ascii="Arial" w:hAnsi="Arial"/>
          <w:b/>
          <w:spacing w:val="-59"/>
        </w:rPr>
        <w:t xml:space="preserve"> </w:t>
      </w:r>
      <w:r w:rsidR="00B86AC0">
        <w:rPr>
          <w:rFonts w:ascii="Arial" w:hAnsi="Arial"/>
          <w:b/>
        </w:rPr>
        <w:t>CONSÓRCIO</w:t>
      </w:r>
      <w:r w:rsidR="00B86AC0">
        <w:rPr>
          <w:rFonts w:ascii="Arial" w:hAnsi="Arial"/>
          <w:b/>
          <w:spacing w:val="1"/>
        </w:rPr>
        <w:t xml:space="preserve"> </w:t>
      </w:r>
      <w:r w:rsidR="00B86AC0">
        <w:rPr>
          <w:rFonts w:ascii="Arial" w:hAnsi="Arial"/>
          <w:b/>
        </w:rPr>
        <w:t>INTERM.</w:t>
      </w:r>
      <w:r w:rsidR="00B86AC0">
        <w:rPr>
          <w:rFonts w:ascii="Arial" w:hAnsi="Arial"/>
          <w:b/>
          <w:spacing w:val="1"/>
        </w:rPr>
        <w:t xml:space="preserve"> </w:t>
      </w:r>
      <w:r w:rsidR="00B86AC0">
        <w:rPr>
          <w:rFonts w:ascii="Arial" w:hAnsi="Arial"/>
          <w:b/>
        </w:rPr>
        <w:t>DE</w:t>
      </w:r>
      <w:r w:rsidR="00B86AC0">
        <w:rPr>
          <w:rFonts w:ascii="Arial" w:hAnsi="Arial"/>
          <w:b/>
          <w:spacing w:val="1"/>
        </w:rPr>
        <w:t xml:space="preserve"> </w:t>
      </w:r>
      <w:r w:rsidR="00B86AC0">
        <w:rPr>
          <w:rFonts w:ascii="Arial" w:hAnsi="Arial"/>
          <w:b/>
        </w:rPr>
        <w:t>SAÚDE</w:t>
      </w:r>
      <w:r w:rsidR="00B86AC0">
        <w:rPr>
          <w:rFonts w:ascii="Arial" w:hAnsi="Arial"/>
          <w:b/>
          <w:spacing w:val="1"/>
        </w:rPr>
        <w:t xml:space="preserve"> </w:t>
      </w:r>
      <w:r w:rsidR="00B86AC0">
        <w:rPr>
          <w:rFonts w:ascii="Arial" w:hAnsi="Arial"/>
          <w:b/>
        </w:rPr>
        <w:t>DA</w:t>
      </w:r>
      <w:r w:rsidR="00B86AC0">
        <w:rPr>
          <w:rFonts w:ascii="Arial" w:hAnsi="Arial"/>
          <w:b/>
          <w:spacing w:val="1"/>
        </w:rPr>
        <w:t xml:space="preserve"> </w:t>
      </w:r>
      <w:r w:rsidR="00B86AC0">
        <w:rPr>
          <w:rFonts w:ascii="Arial" w:hAnsi="Arial"/>
          <w:b/>
        </w:rPr>
        <w:t>AMEOSC</w:t>
      </w:r>
      <w:r w:rsidR="00B86AC0">
        <w:rPr>
          <w:rFonts w:ascii="Arial" w:hAnsi="Arial"/>
          <w:b/>
          <w:spacing w:val="1"/>
        </w:rPr>
        <w:t xml:space="preserve"> </w:t>
      </w:r>
      <w:r w:rsidR="00B86AC0">
        <w:rPr>
          <w:rFonts w:ascii="Arial" w:hAnsi="Arial"/>
          <w:b/>
        </w:rPr>
        <w:t>E</w:t>
      </w:r>
      <w:r w:rsidR="00B86AC0">
        <w:rPr>
          <w:rFonts w:ascii="Arial" w:hAnsi="Arial"/>
          <w:b/>
          <w:spacing w:val="1"/>
        </w:rPr>
        <w:t xml:space="preserve"> </w:t>
      </w:r>
      <w:r w:rsidR="00B86AC0">
        <w:rPr>
          <w:rFonts w:ascii="Arial" w:hAnsi="Arial"/>
          <w:b/>
        </w:rPr>
        <w:t>A</w:t>
      </w:r>
      <w:r w:rsidR="00B86AC0">
        <w:rPr>
          <w:rFonts w:ascii="Arial" w:hAnsi="Arial"/>
          <w:b/>
          <w:spacing w:val="1"/>
        </w:rPr>
        <w:t xml:space="preserve"> </w:t>
      </w:r>
      <w:r w:rsidR="00B86AC0">
        <w:rPr>
          <w:rFonts w:ascii="Arial" w:hAnsi="Arial"/>
          <w:b/>
        </w:rPr>
        <w:t>EMPRESA</w:t>
      </w:r>
      <w:r w:rsidR="00B86AC0">
        <w:rPr>
          <w:rFonts w:ascii="Arial" w:hAnsi="Arial"/>
          <w:b/>
          <w:spacing w:val="1"/>
        </w:rPr>
        <w:t xml:space="preserve"> </w:t>
      </w:r>
      <w:r w:rsidR="00B86AC0">
        <w:rPr>
          <w:rFonts w:ascii="Arial" w:hAnsi="Arial"/>
          <w:b/>
        </w:rPr>
        <w:t>BETHA SISTEMAS</w:t>
      </w:r>
      <w:r w:rsidR="00B86AC0">
        <w:rPr>
          <w:rFonts w:ascii="Arial" w:hAnsi="Arial"/>
          <w:b/>
          <w:spacing w:val="-3"/>
        </w:rPr>
        <w:t xml:space="preserve"> </w:t>
      </w:r>
      <w:r w:rsidR="00B86AC0">
        <w:rPr>
          <w:rFonts w:ascii="Arial" w:hAnsi="Arial"/>
          <w:b/>
        </w:rPr>
        <w:t>LTDA.</w:t>
      </w:r>
    </w:p>
    <w:p w:rsidR="00521744" w:rsidRDefault="00521744">
      <w:pPr>
        <w:pStyle w:val="Corpodetexto"/>
        <w:rPr>
          <w:rFonts w:ascii="Arial"/>
          <w:b/>
          <w:sz w:val="24"/>
        </w:rPr>
      </w:pPr>
    </w:p>
    <w:p w:rsidR="00521744" w:rsidRDefault="00521744">
      <w:pPr>
        <w:pStyle w:val="Corpodetexto"/>
        <w:rPr>
          <w:rFonts w:ascii="Arial"/>
          <w:b/>
          <w:sz w:val="24"/>
        </w:rPr>
      </w:pPr>
    </w:p>
    <w:p w:rsidR="00521744" w:rsidRDefault="00521744">
      <w:pPr>
        <w:pStyle w:val="Corpodetexto"/>
        <w:spacing w:before="11"/>
        <w:rPr>
          <w:rFonts w:ascii="Arial"/>
          <w:b/>
          <w:sz w:val="23"/>
        </w:rPr>
      </w:pPr>
    </w:p>
    <w:p w:rsidR="00521744" w:rsidRDefault="00B86AC0" w:rsidP="007F24A3">
      <w:pPr>
        <w:pStyle w:val="Corpodetexto"/>
        <w:ind w:left="101" w:right="16"/>
        <w:jc w:val="both"/>
      </w:pPr>
      <w:r>
        <w:t>Pelo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Termo,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lado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CONS.</w:t>
      </w:r>
      <w:r>
        <w:rPr>
          <w:spacing w:val="1"/>
        </w:rPr>
        <w:t xml:space="preserve"> </w:t>
      </w:r>
      <w:r>
        <w:t>INTERM.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AMEOSC,</w:t>
      </w:r>
      <w:r>
        <w:rPr>
          <w:spacing w:val="1"/>
        </w:rPr>
        <w:t xml:space="preserve"> </w:t>
      </w:r>
      <w:r>
        <w:t>CIS/AMEOSC,</w:t>
      </w:r>
      <w:r>
        <w:rPr>
          <w:spacing w:val="-5"/>
        </w:rPr>
        <w:t xml:space="preserve"> </w:t>
      </w:r>
      <w:r>
        <w:t>inscrito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CNPJ</w:t>
      </w:r>
      <w:r>
        <w:rPr>
          <w:spacing w:val="-5"/>
        </w:rPr>
        <w:t xml:space="preserve"> </w:t>
      </w:r>
      <w:r>
        <w:t>sob</w:t>
      </w:r>
      <w:r>
        <w:rPr>
          <w:spacing w:val="-7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02.311.972/0001-22,</w:t>
      </w:r>
      <w:r>
        <w:rPr>
          <w:spacing w:val="-5"/>
        </w:rPr>
        <w:t xml:space="preserve"> </w:t>
      </w:r>
      <w:r>
        <w:t>neste</w:t>
      </w:r>
      <w:r>
        <w:rPr>
          <w:spacing w:val="-5"/>
        </w:rPr>
        <w:t xml:space="preserve"> </w:t>
      </w:r>
      <w:r>
        <w:t>ato</w:t>
      </w:r>
      <w:r>
        <w:rPr>
          <w:spacing w:val="-8"/>
        </w:rPr>
        <w:t xml:space="preserve"> </w:t>
      </w:r>
      <w:r>
        <w:t>representado</w:t>
      </w:r>
      <w:r>
        <w:rPr>
          <w:spacing w:val="-8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seu</w:t>
      </w:r>
      <w:r>
        <w:rPr>
          <w:spacing w:val="-58"/>
        </w:rPr>
        <w:t xml:space="preserve"> </w:t>
      </w:r>
      <w:r>
        <w:t>Presidente Sr. João Luiz de Andrade, Prefeito de São José do Cedro, e de outro lado 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BETHA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LTDA,</w:t>
      </w:r>
      <w:r>
        <w:rPr>
          <w:spacing w:val="1"/>
        </w:rPr>
        <w:t xml:space="preserve"> </w:t>
      </w:r>
      <w:r>
        <w:t>inscrita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nº.</w:t>
      </w:r>
      <w:r>
        <w:rPr>
          <w:spacing w:val="1"/>
        </w:rPr>
        <w:t xml:space="preserve"> </w:t>
      </w:r>
      <w:r>
        <w:t>00.456.865/0001-67,</w:t>
      </w:r>
      <w:r>
        <w:rPr>
          <w:spacing w:val="1"/>
        </w:rPr>
        <w:t xml:space="preserve"> </w:t>
      </w:r>
      <w:r>
        <w:t>regularmente representada, resolvem entre si e na melhor forma de direito, aditar o contrato</w:t>
      </w:r>
      <w:r>
        <w:rPr>
          <w:spacing w:val="-59"/>
        </w:rPr>
        <w:t xml:space="preserve"> </w:t>
      </w:r>
      <w:r>
        <w:rPr>
          <w:rFonts w:ascii="Arial" w:hAnsi="Arial"/>
          <w:b/>
        </w:rPr>
        <w:t xml:space="preserve">nº 001/2019 </w:t>
      </w:r>
      <w:r>
        <w:t>para</w:t>
      </w:r>
      <w:r>
        <w:rPr>
          <w:spacing w:val="-2"/>
        </w:rPr>
        <w:t xml:space="preserve"> </w:t>
      </w:r>
      <w:r>
        <w:t>fazer</w:t>
      </w:r>
      <w:r>
        <w:rPr>
          <w:spacing w:val="-1"/>
        </w:rPr>
        <w:t xml:space="preserve"> </w:t>
      </w:r>
      <w:r>
        <w:t>constar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alterações:</w:t>
      </w:r>
    </w:p>
    <w:p w:rsidR="00F60981" w:rsidRDefault="00F60981">
      <w:pPr>
        <w:pStyle w:val="Corpodetexto"/>
        <w:ind w:left="101" w:right="1389"/>
        <w:jc w:val="both"/>
      </w:pPr>
    </w:p>
    <w:p w:rsidR="00F60981" w:rsidRDefault="00F60981" w:rsidP="00F60981">
      <w:pPr>
        <w:pStyle w:val="Textopadro"/>
        <w:jc w:val="both"/>
        <w:rPr>
          <w:szCs w:val="24"/>
        </w:rPr>
      </w:pPr>
      <w:r w:rsidRPr="00840A55">
        <w:rPr>
          <w:b/>
          <w:bCs/>
          <w:szCs w:val="24"/>
          <w:u w:val="single"/>
        </w:rPr>
        <w:t xml:space="preserve">Cláusula </w:t>
      </w:r>
      <w:proofErr w:type="gramStart"/>
      <w:r w:rsidRPr="00840A55">
        <w:rPr>
          <w:b/>
          <w:bCs/>
          <w:szCs w:val="24"/>
          <w:u w:val="single"/>
        </w:rPr>
        <w:t>Primeira</w:t>
      </w:r>
      <w:r w:rsidRPr="00840A55">
        <w:rPr>
          <w:szCs w:val="24"/>
        </w:rPr>
        <w:t xml:space="preserve">  -</w:t>
      </w:r>
      <w:proofErr w:type="gramEnd"/>
      <w:r w:rsidRPr="00840A55">
        <w:rPr>
          <w:szCs w:val="24"/>
        </w:rPr>
        <w:t xml:space="preserve"> DO REAJUSTE</w:t>
      </w:r>
    </w:p>
    <w:p w:rsidR="00F60981" w:rsidRPr="00840A55" w:rsidRDefault="00F60981" w:rsidP="00F60981">
      <w:pPr>
        <w:pStyle w:val="Textopadro"/>
        <w:jc w:val="both"/>
        <w:rPr>
          <w:szCs w:val="24"/>
        </w:rPr>
      </w:pPr>
      <w:bookmarkStart w:id="0" w:name="_GoBack"/>
      <w:bookmarkEnd w:id="0"/>
    </w:p>
    <w:p w:rsidR="00F60981" w:rsidRDefault="00F60981" w:rsidP="00F60981">
      <w:pPr>
        <w:pStyle w:val="Textopadro"/>
        <w:jc w:val="both"/>
        <w:rPr>
          <w:szCs w:val="24"/>
        </w:rPr>
      </w:pPr>
      <w:r w:rsidRPr="00840A55">
        <w:rPr>
          <w:szCs w:val="24"/>
        </w:rPr>
        <w:t>Os valores co</w:t>
      </w:r>
      <w:r>
        <w:rPr>
          <w:szCs w:val="24"/>
        </w:rPr>
        <w:t>ntratados serão reajustados pelo IPCA, acumulado de agosto de 2020 à julho de 2021,</w:t>
      </w:r>
    </w:p>
    <w:p w:rsidR="00F60981" w:rsidRPr="00840A55" w:rsidRDefault="00F60981" w:rsidP="00F60981">
      <w:pPr>
        <w:pStyle w:val="Textopadro"/>
        <w:jc w:val="both"/>
        <w:rPr>
          <w:szCs w:val="24"/>
          <w:shd w:val="clear" w:color="auto" w:fill="FFFFFF"/>
        </w:rPr>
      </w:pPr>
      <w:r>
        <w:rPr>
          <w:szCs w:val="24"/>
        </w:rPr>
        <w:t xml:space="preserve"> </w:t>
      </w:r>
      <w:proofErr w:type="gramStart"/>
      <w:r>
        <w:rPr>
          <w:szCs w:val="24"/>
        </w:rPr>
        <w:t>no</w:t>
      </w:r>
      <w:proofErr w:type="gramEnd"/>
      <w:r>
        <w:rPr>
          <w:szCs w:val="24"/>
        </w:rPr>
        <w:t xml:space="preserve"> percentual de 8,99</w:t>
      </w:r>
      <w:r w:rsidRPr="00840A55">
        <w:rPr>
          <w:b/>
          <w:szCs w:val="24"/>
          <w:shd w:val="clear" w:color="auto" w:fill="FFFFFF"/>
        </w:rPr>
        <w:t>%,</w:t>
      </w:r>
      <w:r w:rsidRPr="00840A55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 </w:t>
      </w:r>
      <w:r w:rsidRPr="00840A55">
        <w:rPr>
          <w:szCs w:val="24"/>
          <w:shd w:val="clear" w:color="auto" w:fill="FFFFFF"/>
        </w:rPr>
        <w:t xml:space="preserve">conforme detalhamento: </w:t>
      </w:r>
    </w:p>
    <w:p w:rsidR="00F60981" w:rsidRPr="00840A55" w:rsidRDefault="00F60981" w:rsidP="00F60981">
      <w:pPr>
        <w:pStyle w:val="Textopadro"/>
        <w:jc w:val="both"/>
        <w:rPr>
          <w:szCs w:val="24"/>
        </w:rPr>
      </w:pPr>
    </w:p>
    <w:tbl>
      <w:tblPr>
        <w:tblW w:w="957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120"/>
        <w:gridCol w:w="621"/>
        <w:gridCol w:w="1170"/>
        <w:gridCol w:w="621"/>
        <w:gridCol w:w="1173"/>
        <w:gridCol w:w="1488"/>
        <w:gridCol w:w="1066"/>
      </w:tblGrid>
      <w:tr w:rsidR="00F60981" w:rsidRPr="00840A55" w:rsidTr="00D50B00">
        <w:trPr>
          <w:trHeight w:val="270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981" w:rsidRPr="00840A55" w:rsidRDefault="00F60981" w:rsidP="00B4301E">
            <w:pPr>
              <w:jc w:val="center"/>
              <w:rPr>
                <w:color w:val="000000"/>
                <w:sz w:val="24"/>
                <w:szCs w:val="24"/>
              </w:rPr>
            </w:pPr>
            <w:r w:rsidRPr="00840A55">
              <w:rPr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981" w:rsidRPr="00840A55" w:rsidRDefault="00F60981" w:rsidP="00B4301E">
            <w:pPr>
              <w:jc w:val="center"/>
              <w:rPr>
                <w:color w:val="000000"/>
                <w:sz w:val="24"/>
                <w:szCs w:val="24"/>
              </w:rPr>
            </w:pPr>
            <w:r w:rsidRPr="00840A55">
              <w:rPr>
                <w:color w:val="000000"/>
                <w:sz w:val="24"/>
                <w:szCs w:val="24"/>
              </w:rPr>
              <w:t>Valor atual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981" w:rsidRPr="00840A55" w:rsidRDefault="00F60981" w:rsidP="00B4301E">
            <w:pPr>
              <w:jc w:val="center"/>
              <w:rPr>
                <w:color w:val="000000"/>
                <w:sz w:val="24"/>
                <w:szCs w:val="24"/>
              </w:rPr>
            </w:pPr>
            <w:r w:rsidRPr="00840A55">
              <w:rPr>
                <w:color w:val="000000"/>
                <w:sz w:val="24"/>
                <w:szCs w:val="24"/>
              </w:rPr>
              <w:t>Sem reajuste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981" w:rsidRPr="00840A55" w:rsidRDefault="00F60981" w:rsidP="00B4301E">
            <w:pPr>
              <w:jc w:val="center"/>
              <w:rPr>
                <w:color w:val="000000"/>
                <w:sz w:val="24"/>
                <w:szCs w:val="24"/>
              </w:rPr>
            </w:pPr>
            <w:r w:rsidRPr="00840A55">
              <w:rPr>
                <w:color w:val="000000"/>
                <w:sz w:val="24"/>
                <w:szCs w:val="24"/>
              </w:rPr>
              <w:t>Com reajuste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81" w:rsidRPr="00840A55" w:rsidRDefault="00F60981" w:rsidP="00F60981">
            <w:pPr>
              <w:jc w:val="center"/>
              <w:rPr>
                <w:color w:val="000000"/>
                <w:sz w:val="24"/>
                <w:szCs w:val="24"/>
              </w:rPr>
            </w:pPr>
            <w:r w:rsidRPr="00840A55">
              <w:rPr>
                <w:color w:val="000000"/>
                <w:sz w:val="24"/>
                <w:szCs w:val="24"/>
              </w:rPr>
              <w:t xml:space="preserve">Total da Nota do mês de </w:t>
            </w:r>
            <w:r>
              <w:rPr>
                <w:color w:val="000000"/>
                <w:sz w:val="24"/>
                <w:szCs w:val="24"/>
              </w:rPr>
              <w:t>Agosto</w:t>
            </w:r>
            <w:r w:rsidRPr="00840A55">
              <w:rPr>
                <w:color w:val="000000"/>
                <w:sz w:val="24"/>
                <w:szCs w:val="24"/>
              </w:rPr>
              <w:t>/20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981" w:rsidRPr="00840A55" w:rsidRDefault="00F60981" w:rsidP="00B4301E">
            <w:pPr>
              <w:jc w:val="center"/>
              <w:rPr>
                <w:color w:val="000000"/>
                <w:sz w:val="24"/>
                <w:szCs w:val="24"/>
              </w:rPr>
            </w:pPr>
            <w:r w:rsidRPr="00840A55">
              <w:rPr>
                <w:color w:val="000000"/>
                <w:sz w:val="24"/>
                <w:szCs w:val="24"/>
              </w:rPr>
              <w:t>Valor reajustado</w:t>
            </w:r>
          </w:p>
        </w:tc>
      </w:tr>
      <w:tr w:rsidR="00F60981" w:rsidRPr="00840A55" w:rsidTr="00D50B00">
        <w:trPr>
          <w:trHeight w:val="600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81" w:rsidRPr="00840A55" w:rsidRDefault="00F60981" w:rsidP="00B430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81" w:rsidRPr="00840A55" w:rsidRDefault="00F60981" w:rsidP="00B430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981" w:rsidRPr="00840A55" w:rsidRDefault="00F60981" w:rsidP="00B4301E">
            <w:pPr>
              <w:jc w:val="center"/>
              <w:rPr>
                <w:color w:val="000000"/>
                <w:sz w:val="24"/>
                <w:szCs w:val="24"/>
              </w:rPr>
            </w:pPr>
            <w:r w:rsidRPr="00840A55">
              <w:rPr>
                <w:color w:val="000000"/>
                <w:sz w:val="24"/>
                <w:szCs w:val="24"/>
              </w:rPr>
              <w:t>Dias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981" w:rsidRPr="00840A55" w:rsidRDefault="00F60981" w:rsidP="00B4301E">
            <w:pPr>
              <w:jc w:val="center"/>
              <w:rPr>
                <w:color w:val="000000"/>
                <w:sz w:val="24"/>
                <w:szCs w:val="24"/>
              </w:rPr>
            </w:pPr>
            <w:r w:rsidRPr="00840A55">
              <w:rPr>
                <w:color w:val="000000"/>
                <w:sz w:val="24"/>
                <w:szCs w:val="24"/>
              </w:rPr>
              <w:t>Valor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981" w:rsidRPr="00840A55" w:rsidRDefault="00F60981" w:rsidP="00B4301E">
            <w:pPr>
              <w:jc w:val="center"/>
              <w:rPr>
                <w:color w:val="000000"/>
                <w:sz w:val="24"/>
                <w:szCs w:val="24"/>
              </w:rPr>
            </w:pPr>
            <w:r w:rsidRPr="00840A55">
              <w:rPr>
                <w:color w:val="000000"/>
                <w:sz w:val="24"/>
                <w:szCs w:val="24"/>
              </w:rPr>
              <w:t>Dias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981" w:rsidRPr="00840A55" w:rsidRDefault="00F60981" w:rsidP="00B4301E">
            <w:pPr>
              <w:jc w:val="center"/>
              <w:rPr>
                <w:color w:val="000000"/>
                <w:sz w:val="24"/>
                <w:szCs w:val="24"/>
              </w:rPr>
            </w:pPr>
            <w:r w:rsidRPr="00840A55">
              <w:rPr>
                <w:color w:val="000000"/>
                <w:sz w:val="24"/>
                <w:szCs w:val="24"/>
              </w:rPr>
              <w:t>Valor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81" w:rsidRPr="00840A55" w:rsidRDefault="00F60981" w:rsidP="00B430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0981" w:rsidRPr="00840A55" w:rsidRDefault="00F60981" w:rsidP="00B4301E">
            <w:pPr>
              <w:rPr>
                <w:color w:val="000000"/>
                <w:sz w:val="24"/>
                <w:szCs w:val="24"/>
              </w:rPr>
            </w:pPr>
          </w:p>
        </w:tc>
      </w:tr>
      <w:tr w:rsidR="00F60981" w:rsidRPr="00840A55" w:rsidTr="00D50B00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981" w:rsidRPr="00840A55" w:rsidRDefault="00F60981" w:rsidP="00B4301E">
            <w:pPr>
              <w:rPr>
                <w:sz w:val="24"/>
                <w:szCs w:val="24"/>
              </w:rPr>
            </w:pPr>
            <w:r w:rsidRPr="00840A55">
              <w:rPr>
                <w:sz w:val="24"/>
                <w:szCs w:val="24"/>
              </w:rPr>
              <w:t>Contabilidade Pública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981" w:rsidRPr="00840A55" w:rsidRDefault="00F60981" w:rsidP="00F60981">
            <w:pPr>
              <w:jc w:val="center"/>
              <w:rPr>
                <w:sz w:val="24"/>
                <w:szCs w:val="24"/>
              </w:rPr>
            </w:pPr>
            <w:r w:rsidRPr="00840A55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>385,09</w:t>
            </w:r>
            <w:r w:rsidRPr="00840A55">
              <w:rPr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981" w:rsidRPr="00840A55" w:rsidRDefault="00F60981" w:rsidP="00B43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40A55">
              <w:rPr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981" w:rsidRPr="00840A55" w:rsidRDefault="00F60981" w:rsidP="00B43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981" w:rsidRPr="00840A55" w:rsidRDefault="00F60981" w:rsidP="00B43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40A55">
              <w:rPr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981" w:rsidRPr="00840A55" w:rsidRDefault="00F60981" w:rsidP="00F609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R$ 419,71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981" w:rsidRPr="00840A55" w:rsidRDefault="00F60981" w:rsidP="00F609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R$ 419,71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981" w:rsidRPr="00840A55" w:rsidRDefault="00F60981" w:rsidP="00F60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R$ 419,71</w:t>
            </w:r>
          </w:p>
        </w:tc>
      </w:tr>
      <w:tr w:rsidR="00F60981" w:rsidRPr="00840A55" w:rsidTr="00D50B00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981" w:rsidRPr="00840A55" w:rsidRDefault="00F60981" w:rsidP="00B4301E">
            <w:pPr>
              <w:rPr>
                <w:sz w:val="24"/>
                <w:szCs w:val="24"/>
              </w:rPr>
            </w:pPr>
            <w:r w:rsidRPr="00840A55">
              <w:rPr>
                <w:sz w:val="24"/>
                <w:szCs w:val="24"/>
              </w:rPr>
              <w:t>Portal da Transparência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981" w:rsidRPr="00840A55" w:rsidRDefault="00F60981" w:rsidP="00F60981">
            <w:pPr>
              <w:jc w:val="center"/>
              <w:rPr>
                <w:sz w:val="24"/>
                <w:szCs w:val="24"/>
              </w:rPr>
            </w:pPr>
            <w:r w:rsidRPr="00840A55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>30,81</w:t>
            </w:r>
            <w:r w:rsidRPr="00840A55">
              <w:rPr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981" w:rsidRPr="00840A55" w:rsidRDefault="00F60981" w:rsidP="00B43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40A55">
              <w:rPr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981" w:rsidRPr="00840A55" w:rsidRDefault="00F60981" w:rsidP="00B43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981" w:rsidRPr="00840A55" w:rsidRDefault="00F60981" w:rsidP="00B43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40A55">
              <w:rPr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981" w:rsidRDefault="00F60981" w:rsidP="00F60981">
            <w:pPr>
              <w:jc w:val="right"/>
              <w:rPr>
                <w:sz w:val="24"/>
                <w:szCs w:val="24"/>
              </w:rPr>
            </w:pPr>
          </w:p>
          <w:p w:rsidR="00F60981" w:rsidRDefault="00F60981" w:rsidP="00F60981">
            <w:pPr>
              <w:jc w:val="right"/>
            </w:pPr>
            <w:r w:rsidRPr="009D3F83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>33,58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981" w:rsidRDefault="00F60981" w:rsidP="00B4301E">
            <w:pPr>
              <w:rPr>
                <w:sz w:val="24"/>
                <w:szCs w:val="24"/>
              </w:rPr>
            </w:pPr>
          </w:p>
          <w:p w:rsidR="00F60981" w:rsidRDefault="00F60981" w:rsidP="00F60981">
            <w:r w:rsidRPr="00B17223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>33,58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981" w:rsidRPr="00840A55" w:rsidRDefault="00F60981" w:rsidP="00F60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R$ 33,58</w:t>
            </w:r>
          </w:p>
        </w:tc>
      </w:tr>
      <w:tr w:rsidR="00F60981" w:rsidRPr="00840A55" w:rsidTr="00D50B00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981" w:rsidRPr="00840A55" w:rsidRDefault="00F60981" w:rsidP="00B4301E">
            <w:pPr>
              <w:rPr>
                <w:sz w:val="24"/>
                <w:szCs w:val="24"/>
              </w:rPr>
            </w:pPr>
            <w:r w:rsidRPr="00840A55">
              <w:rPr>
                <w:sz w:val="24"/>
                <w:szCs w:val="24"/>
              </w:rPr>
              <w:t>Compras e Licitações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981" w:rsidRPr="00840A55" w:rsidRDefault="00F60981" w:rsidP="00F60981">
            <w:pPr>
              <w:jc w:val="center"/>
              <w:rPr>
                <w:sz w:val="24"/>
                <w:szCs w:val="24"/>
              </w:rPr>
            </w:pPr>
            <w:r w:rsidRPr="00840A55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>205,38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981" w:rsidRPr="00840A55" w:rsidRDefault="00F60981" w:rsidP="00B43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40A55">
              <w:rPr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981" w:rsidRPr="00840A55" w:rsidRDefault="00F60981" w:rsidP="00B43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205,38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0981" w:rsidRPr="00840A55" w:rsidRDefault="00F60981" w:rsidP="00B43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40A55">
              <w:rPr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981" w:rsidRDefault="00F60981" w:rsidP="00F60981">
            <w:pPr>
              <w:jc w:val="right"/>
              <w:rPr>
                <w:sz w:val="24"/>
                <w:szCs w:val="24"/>
              </w:rPr>
            </w:pPr>
          </w:p>
          <w:p w:rsidR="00F60981" w:rsidRDefault="00F60981" w:rsidP="00F60981">
            <w:pPr>
              <w:jc w:val="right"/>
            </w:pPr>
            <w:r w:rsidRPr="009D3F83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>223,84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981" w:rsidRDefault="00F60981" w:rsidP="00B4301E">
            <w:pPr>
              <w:rPr>
                <w:sz w:val="24"/>
                <w:szCs w:val="24"/>
              </w:rPr>
            </w:pPr>
          </w:p>
          <w:p w:rsidR="00F60981" w:rsidRDefault="00F60981" w:rsidP="00F60981">
            <w:r w:rsidRPr="00B17223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>223,84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981" w:rsidRPr="00840A55" w:rsidRDefault="00F60981" w:rsidP="00F60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R$ 223,84</w:t>
            </w:r>
          </w:p>
        </w:tc>
      </w:tr>
    </w:tbl>
    <w:p w:rsidR="00F60981" w:rsidRDefault="00F60981" w:rsidP="00F60981">
      <w:pPr>
        <w:pStyle w:val="Textopadro"/>
        <w:jc w:val="both"/>
        <w:rPr>
          <w:szCs w:val="24"/>
        </w:rPr>
      </w:pPr>
    </w:p>
    <w:p w:rsidR="00D50B00" w:rsidRPr="00D50B00" w:rsidRDefault="00D50B00" w:rsidP="00F60981">
      <w:pPr>
        <w:pStyle w:val="Textopadro"/>
        <w:jc w:val="both"/>
        <w:rPr>
          <w:bCs/>
          <w:szCs w:val="24"/>
        </w:rPr>
      </w:pPr>
      <w:r>
        <w:rPr>
          <w:bCs/>
          <w:szCs w:val="24"/>
        </w:rPr>
        <w:t xml:space="preserve">Atendimento Técnico R$ </w:t>
      </w:r>
      <w:r w:rsidRPr="00D50B00">
        <w:rPr>
          <w:bCs/>
          <w:szCs w:val="24"/>
        </w:rPr>
        <w:t>94,01</w:t>
      </w:r>
    </w:p>
    <w:p w:rsidR="00D50B00" w:rsidRPr="00D50B00" w:rsidRDefault="00D50B00" w:rsidP="00F60981">
      <w:pPr>
        <w:pStyle w:val="Textopadro"/>
        <w:jc w:val="both"/>
        <w:rPr>
          <w:bCs/>
          <w:szCs w:val="24"/>
        </w:rPr>
      </w:pPr>
      <w:r w:rsidRPr="00D50B00">
        <w:rPr>
          <w:bCs/>
          <w:szCs w:val="24"/>
        </w:rPr>
        <w:t>Estadia R$ 169,00</w:t>
      </w:r>
    </w:p>
    <w:p w:rsidR="00D50B00" w:rsidRPr="00D50B00" w:rsidRDefault="00D50B00" w:rsidP="00F60981">
      <w:pPr>
        <w:pStyle w:val="Textopadro"/>
        <w:jc w:val="both"/>
        <w:rPr>
          <w:bCs/>
          <w:szCs w:val="24"/>
        </w:rPr>
      </w:pPr>
    </w:p>
    <w:p w:rsidR="00F60981" w:rsidRPr="00840A55" w:rsidRDefault="00F60981" w:rsidP="00F60981">
      <w:pPr>
        <w:pStyle w:val="Textopadro"/>
        <w:jc w:val="both"/>
        <w:rPr>
          <w:szCs w:val="24"/>
        </w:rPr>
      </w:pPr>
      <w:r w:rsidRPr="00840A55">
        <w:rPr>
          <w:b/>
          <w:bCs/>
          <w:szCs w:val="24"/>
          <w:u w:val="single"/>
        </w:rPr>
        <w:t>Cláusula Segunda</w:t>
      </w:r>
      <w:r w:rsidRPr="00840A55">
        <w:rPr>
          <w:b/>
          <w:bCs/>
          <w:szCs w:val="24"/>
        </w:rPr>
        <w:t xml:space="preserve"> </w:t>
      </w:r>
      <w:r w:rsidRPr="00840A55">
        <w:rPr>
          <w:szCs w:val="24"/>
        </w:rPr>
        <w:t>- DAS DOTAÇÕES</w:t>
      </w:r>
    </w:p>
    <w:p w:rsidR="00F60981" w:rsidRPr="00840A55" w:rsidRDefault="00F60981" w:rsidP="00F60981">
      <w:pPr>
        <w:pStyle w:val="Textopadro"/>
        <w:jc w:val="both"/>
        <w:rPr>
          <w:szCs w:val="24"/>
        </w:rPr>
      </w:pPr>
      <w:r w:rsidRPr="00840A55">
        <w:rPr>
          <w:szCs w:val="24"/>
        </w:rPr>
        <w:t xml:space="preserve">As despesas resultantes deste correrão a conta de Dotações Orçamentárias consignadas na seguinte classificação: </w:t>
      </w:r>
    </w:p>
    <w:tbl>
      <w:tblPr>
        <w:tblW w:w="95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4"/>
        <w:gridCol w:w="7402"/>
      </w:tblGrid>
      <w:tr w:rsidR="00F60981" w:rsidRPr="00840A55" w:rsidTr="00B4301E">
        <w:trPr>
          <w:trHeight w:val="268"/>
        </w:trPr>
        <w:tc>
          <w:tcPr>
            <w:tcW w:w="2144" w:type="dxa"/>
            <w:hideMark/>
          </w:tcPr>
          <w:p w:rsidR="00F60981" w:rsidRPr="00D50B00" w:rsidRDefault="00F60981" w:rsidP="00B4301E">
            <w:pPr>
              <w:pStyle w:val="TextosemFormatao3"/>
              <w:jc w:val="right"/>
              <w:rPr>
                <w:rStyle w:val="nfaseSuti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50B00">
              <w:rPr>
                <w:rStyle w:val="nfaseSuti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</w:t>
            </w:r>
          </w:p>
        </w:tc>
        <w:tc>
          <w:tcPr>
            <w:tcW w:w="7402" w:type="dxa"/>
            <w:hideMark/>
          </w:tcPr>
          <w:p w:rsidR="00F60981" w:rsidRPr="00D50B00" w:rsidRDefault="00D50B00" w:rsidP="00B4301E">
            <w:pPr>
              <w:pStyle w:val="TextosemFormatao3"/>
              <w:rPr>
                <w:rStyle w:val="nfaseSuti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nfaseSuti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CONSÓRCIO INTERMUNICIPAL DE SAÚDE DA AMEOSC – CIS/AMEOSC</w:t>
            </w:r>
          </w:p>
        </w:tc>
      </w:tr>
      <w:tr w:rsidR="00F60981" w:rsidRPr="00840A55" w:rsidTr="00B4301E">
        <w:trPr>
          <w:trHeight w:val="537"/>
        </w:trPr>
        <w:tc>
          <w:tcPr>
            <w:tcW w:w="2144" w:type="dxa"/>
            <w:hideMark/>
          </w:tcPr>
          <w:p w:rsidR="00F60981" w:rsidRPr="00D50B00" w:rsidRDefault="00D50B00" w:rsidP="00B4301E">
            <w:pPr>
              <w:pStyle w:val="TextosemFormatao3"/>
              <w:jc w:val="right"/>
              <w:rPr>
                <w:rStyle w:val="nfaseSuti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nfaseSuti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2001</w:t>
            </w:r>
          </w:p>
        </w:tc>
        <w:tc>
          <w:tcPr>
            <w:tcW w:w="7402" w:type="dxa"/>
            <w:hideMark/>
          </w:tcPr>
          <w:p w:rsidR="00F60981" w:rsidRPr="00D50B00" w:rsidRDefault="00D50B00" w:rsidP="00B4301E">
            <w:pPr>
              <w:pStyle w:val="TextosemFormatao3"/>
              <w:rPr>
                <w:rStyle w:val="nfaseSuti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nfaseSuti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MANUTENÇÃO DAS ATIVIDADES ADMINISTRATIVAS DO CONSÓRCIO</w:t>
            </w:r>
          </w:p>
        </w:tc>
      </w:tr>
      <w:tr w:rsidR="00F60981" w:rsidRPr="00840A55" w:rsidTr="00B4301E">
        <w:trPr>
          <w:trHeight w:val="268"/>
        </w:trPr>
        <w:tc>
          <w:tcPr>
            <w:tcW w:w="2144" w:type="dxa"/>
            <w:hideMark/>
          </w:tcPr>
          <w:p w:rsidR="00F60981" w:rsidRPr="00D50B00" w:rsidRDefault="00F60981" w:rsidP="00B4301E">
            <w:pPr>
              <w:pStyle w:val="TextosemFormatao3"/>
              <w:jc w:val="right"/>
              <w:rPr>
                <w:rStyle w:val="nfaseSuti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50B00">
              <w:rPr>
                <w:rStyle w:val="nfaseSuti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3390400100</w:t>
            </w:r>
          </w:p>
        </w:tc>
        <w:tc>
          <w:tcPr>
            <w:tcW w:w="7402" w:type="dxa"/>
            <w:hideMark/>
          </w:tcPr>
          <w:p w:rsidR="00F60981" w:rsidRPr="00D50B00" w:rsidRDefault="00F60981" w:rsidP="00B4301E">
            <w:pPr>
              <w:pStyle w:val="TextosemFormatao3"/>
              <w:rPr>
                <w:rStyle w:val="nfaseSuti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50B00">
              <w:rPr>
                <w:rStyle w:val="nfaseSuti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LOCACAO DE SOFTWARES</w:t>
            </w:r>
          </w:p>
        </w:tc>
      </w:tr>
      <w:tr w:rsidR="00F60981" w:rsidRPr="00840A55" w:rsidTr="00B4301E">
        <w:trPr>
          <w:trHeight w:val="268"/>
        </w:trPr>
        <w:tc>
          <w:tcPr>
            <w:tcW w:w="2144" w:type="dxa"/>
            <w:hideMark/>
          </w:tcPr>
          <w:p w:rsidR="00F60981" w:rsidRPr="00D50B00" w:rsidRDefault="00F60981" w:rsidP="00D50B00">
            <w:pPr>
              <w:pStyle w:val="TextosemFormatao3"/>
              <w:jc w:val="right"/>
              <w:rPr>
                <w:rStyle w:val="nfaseSuti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50B00">
              <w:rPr>
                <w:rStyle w:val="nfaseSuti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Dotação </w:t>
            </w:r>
            <w:r w:rsidR="00D50B00">
              <w:rPr>
                <w:rStyle w:val="nfaseSuti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 w:rsidRPr="00D50B00">
              <w:rPr>
                <w:rStyle w:val="nfaseSuti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402" w:type="dxa"/>
            <w:hideMark/>
          </w:tcPr>
          <w:p w:rsidR="00F60981" w:rsidRPr="00D50B00" w:rsidRDefault="00F60981" w:rsidP="00B4301E">
            <w:pPr>
              <w:pStyle w:val="TextosemFormatao3"/>
              <w:rPr>
                <w:rStyle w:val="nfaseSuti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50B00">
              <w:rPr>
                <w:rStyle w:val="nfaseSuti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Aplicações Diretas</w:t>
            </w:r>
          </w:p>
          <w:p w:rsidR="00F60981" w:rsidRPr="00D50B00" w:rsidRDefault="00F60981" w:rsidP="00B4301E">
            <w:pPr>
              <w:pStyle w:val="TextosemFormatao3"/>
              <w:rPr>
                <w:rStyle w:val="nfaseSutil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</w:tbl>
    <w:p w:rsidR="00F60981" w:rsidRDefault="00F60981">
      <w:pPr>
        <w:pStyle w:val="Corpodetexto"/>
        <w:ind w:left="101" w:right="1389"/>
        <w:jc w:val="both"/>
      </w:pPr>
    </w:p>
    <w:p w:rsidR="00521744" w:rsidRDefault="00521744">
      <w:pPr>
        <w:pStyle w:val="Corpodetexto"/>
        <w:spacing w:before="1"/>
        <w:rPr>
          <w:sz w:val="24"/>
        </w:rPr>
      </w:pPr>
    </w:p>
    <w:p w:rsidR="00862FA7" w:rsidRDefault="00862FA7" w:rsidP="00862FA7">
      <w:pPr>
        <w:jc w:val="both"/>
        <w:rPr>
          <w:rFonts w:ascii="Arial" w:eastAsia="Arial" w:hAnsi="Arial" w:cs="Arial"/>
        </w:rPr>
      </w:pPr>
    </w:p>
    <w:p w:rsidR="00862FA7" w:rsidRDefault="00862FA7" w:rsidP="00091694">
      <w:pPr>
        <w:ind w:right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lastRenderedPageBreak/>
        <w:t>Cláusula Terceira</w:t>
      </w:r>
      <w:r>
        <w:rPr>
          <w:rFonts w:ascii="Arial" w:eastAsia="Arial" w:hAnsi="Arial" w:cs="Arial"/>
        </w:rPr>
        <w:t xml:space="preserve"> - DAS DEMAIS CLÁUSULAS </w:t>
      </w:r>
    </w:p>
    <w:p w:rsidR="00862FA7" w:rsidRDefault="00862FA7" w:rsidP="00091694">
      <w:pPr>
        <w:ind w:right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demais cláusulas e condições do contrato ora aditado permanecem em vigor.</w:t>
      </w:r>
    </w:p>
    <w:p w:rsidR="00862FA7" w:rsidRDefault="00862FA7" w:rsidP="00091694">
      <w:pPr>
        <w:ind w:right="1418"/>
        <w:jc w:val="both"/>
        <w:rPr>
          <w:rFonts w:ascii="Arial" w:eastAsia="Arial" w:hAnsi="Arial" w:cs="Arial"/>
        </w:rPr>
      </w:pPr>
    </w:p>
    <w:p w:rsidR="00862FA7" w:rsidRDefault="00862FA7" w:rsidP="00091694">
      <w:pPr>
        <w:ind w:right="1418"/>
        <w:jc w:val="both"/>
        <w:rPr>
          <w:rFonts w:ascii="Arial" w:eastAsia="Arial" w:hAnsi="Arial" w:cs="Arial"/>
        </w:rPr>
      </w:pPr>
    </w:p>
    <w:p w:rsidR="00862FA7" w:rsidRDefault="00862FA7" w:rsidP="00091694">
      <w:pPr>
        <w:ind w:right="1418"/>
        <w:jc w:val="both"/>
        <w:rPr>
          <w:rFonts w:ascii="Arial" w:eastAsia="Arial" w:hAnsi="Arial" w:cs="Arial"/>
        </w:rPr>
      </w:pPr>
    </w:p>
    <w:p w:rsidR="00862FA7" w:rsidRDefault="00862FA7" w:rsidP="00091694">
      <w:pPr>
        <w:ind w:right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E por estarem acordados, assinam o presente Termo, em duas vias de igual teor, juntamente com as testemunhas abaixo, obrigando seus sucessores legais, a cumpri-lo mutuamente.</w:t>
      </w:r>
    </w:p>
    <w:p w:rsidR="00521744" w:rsidRDefault="00521744" w:rsidP="00091694">
      <w:pPr>
        <w:pStyle w:val="Corpodetexto"/>
        <w:ind w:right="1418"/>
        <w:rPr>
          <w:sz w:val="24"/>
        </w:rPr>
      </w:pPr>
    </w:p>
    <w:p w:rsidR="00521744" w:rsidRDefault="00521744">
      <w:pPr>
        <w:pStyle w:val="Corpodetexto"/>
        <w:rPr>
          <w:sz w:val="24"/>
        </w:rPr>
      </w:pPr>
    </w:p>
    <w:p w:rsidR="00521744" w:rsidRDefault="00B86AC0">
      <w:pPr>
        <w:pStyle w:val="Corpodetexto"/>
        <w:ind w:left="1762"/>
      </w:pPr>
      <w:r>
        <w:t>São</w:t>
      </w:r>
      <w:r>
        <w:rPr>
          <w:spacing w:val="-1"/>
        </w:rPr>
        <w:t xml:space="preserve"> </w:t>
      </w:r>
      <w:r>
        <w:t>Miguel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Oeste</w:t>
      </w:r>
      <w:r>
        <w:rPr>
          <w:spacing w:val="-1"/>
        </w:rPr>
        <w:t xml:space="preserve"> </w:t>
      </w:r>
      <w:r>
        <w:t>SC</w:t>
      </w:r>
      <w:r>
        <w:rPr>
          <w:spacing w:val="-2"/>
        </w:rPr>
        <w:t xml:space="preserve"> </w:t>
      </w:r>
      <w:r w:rsidR="00D50B00">
        <w:t>02 de agosto</w:t>
      </w:r>
      <w:r>
        <w:t xml:space="preserve"> de</w:t>
      </w:r>
      <w:r>
        <w:rPr>
          <w:spacing w:val="-1"/>
        </w:rPr>
        <w:t xml:space="preserve"> </w:t>
      </w:r>
      <w:r>
        <w:t>2021.</w:t>
      </w:r>
    </w:p>
    <w:p w:rsidR="00521744" w:rsidRDefault="00521744">
      <w:pPr>
        <w:pStyle w:val="Corpodetexto"/>
        <w:rPr>
          <w:sz w:val="20"/>
        </w:rPr>
      </w:pPr>
    </w:p>
    <w:p w:rsidR="00521744" w:rsidRDefault="00521744">
      <w:pPr>
        <w:pStyle w:val="Corpodetexto"/>
        <w:rPr>
          <w:sz w:val="20"/>
        </w:rPr>
      </w:pPr>
    </w:p>
    <w:p w:rsidR="00521744" w:rsidRDefault="00521744">
      <w:pPr>
        <w:pStyle w:val="Corpodetexto"/>
        <w:spacing w:before="3"/>
        <w:rPr>
          <w:sz w:val="28"/>
        </w:rPr>
      </w:pPr>
    </w:p>
    <w:p w:rsidR="00521744" w:rsidRDefault="00521744">
      <w:pPr>
        <w:rPr>
          <w:sz w:val="28"/>
        </w:rPr>
        <w:sectPr w:rsidR="00521744" w:rsidSect="00F60981">
          <w:type w:val="continuous"/>
          <w:pgSz w:w="11910" w:h="16840"/>
          <w:pgMar w:top="1580" w:right="853" w:bottom="280" w:left="1260" w:header="720" w:footer="720" w:gutter="0"/>
          <w:cols w:space="720"/>
        </w:sectPr>
      </w:pPr>
    </w:p>
    <w:p w:rsidR="00862FA7" w:rsidRDefault="00862FA7">
      <w:pPr>
        <w:spacing w:before="106" w:line="163" w:lineRule="exact"/>
        <w:ind w:left="197"/>
        <w:rPr>
          <w:rFonts w:ascii="Trebuchet MS"/>
          <w:position w:val="-3"/>
          <w:sz w:val="18"/>
        </w:rPr>
      </w:pPr>
    </w:p>
    <w:p w:rsidR="00862FA7" w:rsidRDefault="00862FA7">
      <w:pPr>
        <w:spacing w:before="106" w:line="163" w:lineRule="exact"/>
        <w:ind w:left="197"/>
        <w:rPr>
          <w:rFonts w:ascii="Trebuchet MS"/>
          <w:position w:val="-3"/>
          <w:sz w:val="18"/>
        </w:rPr>
      </w:pPr>
    </w:p>
    <w:p w:rsidR="00862FA7" w:rsidRDefault="00862FA7">
      <w:pPr>
        <w:spacing w:before="106" w:line="163" w:lineRule="exact"/>
        <w:ind w:left="197"/>
        <w:rPr>
          <w:rFonts w:ascii="Trebuchet MS"/>
          <w:position w:val="-3"/>
          <w:sz w:val="18"/>
        </w:rPr>
      </w:pPr>
    </w:p>
    <w:p w:rsidR="00521744" w:rsidRDefault="00B86AC0" w:rsidP="00862FA7">
      <w:pPr>
        <w:spacing w:before="131" w:line="138" w:lineRule="exact"/>
        <w:ind w:left="197"/>
        <w:rPr>
          <w:rFonts w:ascii="Trebuchet MS"/>
          <w:sz w:val="21"/>
        </w:rPr>
      </w:pPr>
      <w:r>
        <w:br w:type="column"/>
      </w:r>
    </w:p>
    <w:p w:rsidR="00521744" w:rsidRDefault="00521744" w:rsidP="00091694">
      <w:pPr>
        <w:spacing w:before="101" w:line="252" w:lineRule="auto"/>
        <w:ind w:left="77" w:right="597"/>
        <w:rPr>
          <w:rFonts w:ascii="Trebuchet MS"/>
          <w:sz w:val="12"/>
        </w:rPr>
        <w:sectPr w:rsidR="00521744">
          <w:type w:val="continuous"/>
          <w:pgSz w:w="11910" w:h="16840"/>
          <w:pgMar w:top="1580" w:right="160" w:bottom="280" w:left="1260" w:header="720" w:footer="720" w:gutter="0"/>
          <w:cols w:num="4" w:space="720" w:equalWidth="0">
            <w:col w:w="1856" w:space="768"/>
            <w:col w:w="2653" w:space="1344"/>
            <w:col w:w="1900" w:space="39"/>
            <w:col w:w="1930"/>
          </w:cols>
        </w:sectPr>
      </w:pPr>
    </w:p>
    <w:p w:rsidR="00521744" w:rsidRDefault="00B86AC0" w:rsidP="00091694">
      <w:pPr>
        <w:spacing w:line="190" w:lineRule="exact"/>
        <w:ind w:left="101"/>
        <w:jc w:val="center"/>
        <w:rPr>
          <w:sz w:val="20"/>
        </w:rPr>
      </w:pPr>
      <w:r>
        <w:rPr>
          <w:sz w:val="20"/>
        </w:rPr>
        <w:lastRenderedPageBreak/>
        <w:t>CONSÓRCIO</w:t>
      </w:r>
      <w:r>
        <w:rPr>
          <w:spacing w:val="-2"/>
          <w:sz w:val="20"/>
        </w:rPr>
        <w:t xml:space="preserve"> </w:t>
      </w:r>
      <w:r>
        <w:rPr>
          <w:sz w:val="20"/>
        </w:rPr>
        <w:t>INTERM.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SAÚDE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AMEOSC -</w:t>
      </w:r>
      <w:r>
        <w:rPr>
          <w:spacing w:val="-2"/>
          <w:sz w:val="20"/>
        </w:rPr>
        <w:t xml:space="preserve"> </w:t>
      </w:r>
      <w:r>
        <w:rPr>
          <w:sz w:val="20"/>
        </w:rPr>
        <w:t>CIS/AMEOSC</w:t>
      </w:r>
    </w:p>
    <w:p w:rsidR="00521744" w:rsidRDefault="00B86AC0" w:rsidP="00091694">
      <w:pPr>
        <w:ind w:left="101"/>
        <w:jc w:val="center"/>
        <w:rPr>
          <w:sz w:val="20"/>
        </w:rPr>
      </w:pPr>
      <w:r>
        <w:rPr>
          <w:sz w:val="20"/>
        </w:rPr>
        <w:t>CONTRATANTE</w:t>
      </w:r>
    </w:p>
    <w:p w:rsidR="00091694" w:rsidRDefault="00091694">
      <w:pPr>
        <w:ind w:left="101"/>
        <w:rPr>
          <w:sz w:val="20"/>
        </w:rPr>
      </w:pPr>
    </w:p>
    <w:p w:rsidR="00091694" w:rsidRDefault="00091694">
      <w:pPr>
        <w:ind w:left="101"/>
        <w:rPr>
          <w:sz w:val="20"/>
        </w:rPr>
      </w:pPr>
    </w:p>
    <w:p w:rsidR="00091694" w:rsidRDefault="00091694">
      <w:pPr>
        <w:ind w:left="101"/>
        <w:rPr>
          <w:sz w:val="20"/>
        </w:rPr>
      </w:pPr>
    </w:p>
    <w:p w:rsidR="00D50B00" w:rsidRDefault="00D50B00">
      <w:pPr>
        <w:ind w:left="101"/>
        <w:rPr>
          <w:sz w:val="20"/>
        </w:rPr>
      </w:pPr>
    </w:p>
    <w:p w:rsidR="00D50B00" w:rsidRDefault="00D50B00">
      <w:pPr>
        <w:ind w:left="101"/>
        <w:rPr>
          <w:sz w:val="20"/>
        </w:rPr>
      </w:pPr>
    </w:p>
    <w:p w:rsidR="00D50B00" w:rsidRDefault="00D50B00">
      <w:pPr>
        <w:ind w:left="101"/>
        <w:rPr>
          <w:sz w:val="20"/>
        </w:rPr>
      </w:pPr>
    </w:p>
    <w:p w:rsidR="00D50B00" w:rsidRDefault="00D50B00">
      <w:pPr>
        <w:ind w:left="101"/>
        <w:rPr>
          <w:sz w:val="20"/>
        </w:rPr>
      </w:pPr>
    </w:p>
    <w:p w:rsidR="00D50B00" w:rsidRDefault="00D50B00">
      <w:pPr>
        <w:ind w:left="101"/>
        <w:rPr>
          <w:sz w:val="20"/>
        </w:rPr>
      </w:pPr>
    </w:p>
    <w:p w:rsidR="00091694" w:rsidRPr="00091694" w:rsidRDefault="00091694" w:rsidP="00091694">
      <w:pPr>
        <w:pStyle w:val="Corpodetexto"/>
        <w:tabs>
          <w:tab w:val="left" w:pos="3000"/>
        </w:tabs>
        <w:spacing w:before="4"/>
        <w:rPr>
          <w:sz w:val="29"/>
        </w:rPr>
      </w:pPr>
    </w:p>
    <w:p w:rsidR="00091694" w:rsidRDefault="00091694" w:rsidP="00091694">
      <w:pPr>
        <w:pStyle w:val="Corpodetexto"/>
        <w:tabs>
          <w:tab w:val="left" w:pos="4245"/>
        </w:tabs>
        <w:jc w:val="center"/>
      </w:pPr>
      <w:r>
        <w:t>Betha Sistemas Ltda</w:t>
      </w:r>
    </w:p>
    <w:p w:rsidR="00521744" w:rsidRDefault="00091694" w:rsidP="00091694">
      <w:pPr>
        <w:pStyle w:val="Corpodetexto"/>
        <w:tabs>
          <w:tab w:val="left" w:pos="4245"/>
        </w:tabs>
        <w:jc w:val="center"/>
      </w:pPr>
      <w:r>
        <w:t>Contratada</w:t>
      </w:r>
    </w:p>
    <w:p w:rsidR="00521744" w:rsidRDefault="00862FA7" w:rsidP="00862FA7">
      <w:pPr>
        <w:pStyle w:val="Corpodetexto"/>
        <w:tabs>
          <w:tab w:val="left" w:pos="3930"/>
        </w:tabs>
      </w:pPr>
      <w:r>
        <w:tab/>
      </w:r>
    </w:p>
    <w:p w:rsidR="00521744" w:rsidRDefault="00521744">
      <w:pPr>
        <w:pStyle w:val="Corpodetexto"/>
      </w:pPr>
    </w:p>
    <w:p w:rsidR="00521744" w:rsidRDefault="00521744">
      <w:pPr>
        <w:pStyle w:val="Corpodetexto"/>
      </w:pPr>
    </w:p>
    <w:p w:rsidR="00521744" w:rsidRDefault="00521744">
      <w:pPr>
        <w:pStyle w:val="Corpodetexto"/>
        <w:spacing w:before="10"/>
        <w:rPr>
          <w:sz w:val="27"/>
        </w:rPr>
      </w:pPr>
    </w:p>
    <w:p w:rsidR="00521744" w:rsidRDefault="00732C4D">
      <w:pPr>
        <w:ind w:left="101"/>
        <w:rPr>
          <w:sz w:val="20"/>
        </w:rPr>
      </w:pPr>
      <w:r>
        <w:rPr>
          <w:sz w:val="20"/>
        </w:rPr>
        <w:t>TESTEMUNHAS</w:t>
      </w:r>
    </w:p>
    <w:p w:rsidR="00732C4D" w:rsidRDefault="00732C4D">
      <w:pPr>
        <w:ind w:left="101"/>
        <w:rPr>
          <w:sz w:val="20"/>
        </w:rPr>
      </w:pPr>
    </w:p>
    <w:p w:rsidR="00732C4D" w:rsidRDefault="00732C4D">
      <w:pPr>
        <w:ind w:left="101"/>
        <w:rPr>
          <w:sz w:val="20"/>
        </w:rPr>
      </w:pPr>
    </w:p>
    <w:p w:rsidR="00D50B00" w:rsidRDefault="00D50B00">
      <w:pPr>
        <w:ind w:left="101"/>
        <w:rPr>
          <w:sz w:val="20"/>
        </w:rPr>
      </w:pPr>
    </w:p>
    <w:p w:rsidR="00D50B00" w:rsidRDefault="00D50B00">
      <w:pPr>
        <w:ind w:left="101"/>
        <w:rPr>
          <w:sz w:val="20"/>
        </w:rPr>
      </w:pPr>
    </w:p>
    <w:p w:rsidR="00D50B00" w:rsidRDefault="00D50B00">
      <w:pPr>
        <w:ind w:left="101"/>
        <w:rPr>
          <w:sz w:val="20"/>
        </w:rPr>
      </w:pPr>
    </w:p>
    <w:p w:rsidR="00D50B00" w:rsidRDefault="00D50B00">
      <w:pPr>
        <w:ind w:left="101"/>
        <w:rPr>
          <w:sz w:val="20"/>
        </w:rPr>
      </w:pPr>
    </w:p>
    <w:p w:rsidR="00732C4D" w:rsidRDefault="00732C4D">
      <w:pPr>
        <w:ind w:left="101"/>
        <w:rPr>
          <w:sz w:val="20"/>
        </w:rPr>
      </w:pPr>
    </w:p>
    <w:p w:rsidR="00732C4D" w:rsidRDefault="00732C4D">
      <w:pPr>
        <w:ind w:left="101"/>
        <w:rPr>
          <w:sz w:val="20"/>
        </w:rPr>
      </w:pPr>
      <w:r>
        <w:rPr>
          <w:sz w:val="20"/>
        </w:rPr>
        <w:t>Angelita Bettoni</w:t>
      </w:r>
    </w:p>
    <w:p w:rsidR="00732C4D" w:rsidRDefault="00732C4D">
      <w:pPr>
        <w:ind w:left="101"/>
        <w:rPr>
          <w:sz w:val="20"/>
        </w:rPr>
      </w:pPr>
      <w:r>
        <w:rPr>
          <w:sz w:val="20"/>
        </w:rPr>
        <w:t>CPF 707.972.429-53</w:t>
      </w:r>
    </w:p>
    <w:p w:rsidR="00521744" w:rsidRDefault="00521744">
      <w:pPr>
        <w:pStyle w:val="Corpodetexto"/>
        <w:rPr>
          <w:sz w:val="20"/>
        </w:rPr>
      </w:pPr>
    </w:p>
    <w:p w:rsidR="00521744" w:rsidRDefault="00521744">
      <w:pPr>
        <w:pStyle w:val="Corpodetexto"/>
        <w:spacing w:before="6"/>
      </w:pPr>
    </w:p>
    <w:p w:rsidR="00521744" w:rsidRDefault="00521744">
      <w:pPr>
        <w:sectPr w:rsidR="00521744">
          <w:type w:val="continuous"/>
          <w:pgSz w:w="11910" w:h="16840"/>
          <w:pgMar w:top="1580" w:right="160" w:bottom="280" w:left="1260" w:header="720" w:footer="720" w:gutter="0"/>
          <w:cols w:space="720"/>
        </w:sectPr>
      </w:pPr>
    </w:p>
    <w:p w:rsidR="00521744" w:rsidRDefault="00521744">
      <w:pPr>
        <w:pStyle w:val="Corpodetexto"/>
        <w:spacing w:before="7"/>
        <w:rPr>
          <w:sz w:val="13"/>
        </w:rPr>
      </w:pPr>
    </w:p>
    <w:p w:rsidR="00521744" w:rsidRDefault="00521744">
      <w:pPr>
        <w:pStyle w:val="Corpodetexto"/>
        <w:rPr>
          <w:rFonts w:ascii="Trebuchet MS"/>
          <w:sz w:val="6"/>
        </w:rPr>
      </w:pPr>
    </w:p>
    <w:p w:rsidR="00521744" w:rsidRDefault="00521744">
      <w:pPr>
        <w:pStyle w:val="Corpodetexto"/>
        <w:rPr>
          <w:rFonts w:ascii="Trebuchet MS"/>
          <w:sz w:val="6"/>
        </w:rPr>
      </w:pPr>
    </w:p>
    <w:p w:rsidR="00521744" w:rsidRDefault="00521744">
      <w:pPr>
        <w:pStyle w:val="Corpodetexto"/>
        <w:spacing w:before="4"/>
        <w:rPr>
          <w:rFonts w:ascii="Trebuchet MS"/>
          <w:sz w:val="5"/>
        </w:rPr>
      </w:pPr>
    </w:p>
    <w:p w:rsidR="00521744" w:rsidRPr="00091694" w:rsidRDefault="00521744" w:rsidP="00091694">
      <w:pPr>
        <w:ind w:right="7357"/>
        <w:rPr>
          <w:spacing w:val="-53"/>
          <w:sz w:val="20"/>
        </w:rPr>
      </w:pPr>
    </w:p>
    <w:sectPr w:rsidR="00521744" w:rsidRPr="00091694">
      <w:type w:val="continuous"/>
      <w:pgSz w:w="11910" w:h="16840"/>
      <w:pgMar w:top="1580" w:right="1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C1F40"/>
    <w:multiLevelType w:val="hybridMultilevel"/>
    <w:tmpl w:val="058AE0F0"/>
    <w:lvl w:ilvl="0" w:tplc="0BB44F32">
      <w:numFmt w:val="bullet"/>
      <w:lvlText w:val="-"/>
      <w:lvlJc w:val="left"/>
      <w:pPr>
        <w:ind w:left="101" w:hanging="13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981E2658">
      <w:numFmt w:val="bullet"/>
      <w:lvlText w:val="•"/>
      <w:lvlJc w:val="left"/>
      <w:pPr>
        <w:ind w:left="1138" w:hanging="132"/>
      </w:pPr>
      <w:rPr>
        <w:rFonts w:hint="default"/>
        <w:lang w:val="pt-PT" w:eastAsia="en-US" w:bidi="ar-SA"/>
      </w:rPr>
    </w:lvl>
    <w:lvl w:ilvl="2" w:tplc="5E321C36">
      <w:numFmt w:val="bullet"/>
      <w:lvlText w:val="•"/>
      <w:lvlJc w:val="left"/>
      <w:pPr>
        <w:ind w:left="2177" w:hanging="132"/>
      </w:pPr>
      <w:rPr>
        <w:rFonts w:hint="default"/>
        <w:lang w:val="pt-PT" w:eastAsia="en-US" w:bidi="ar-SA"/>
      </w:rPr>
    </w:lvl>
    <w:lvl w:ilvl="3" w:tplc="881C164A">
      <w:numFmt w:val="bullet"/>
      <w:lvlText w:val="•"/>
      <w:lvlJc w:val="left"/>
      <w:pPr>
        <w:ind w:left="3215" w:hanging="132"/>
      </w:pPr>
      <w:rPr>
        <w:rFonts w:hint="default"/>
        <w:lang w:val="pt-PT" w:eastAsia="en-US" w:bidi="ar-SA"/>
      </w:rPr>
    </w:lvl>
    <w:lvl w:ilvl="4" w:tplc="54EAF2F4">
      <w:numFmt w:val="bullet"/>
      <w:lvlText w:val="•"/>
      <w:lvlJc w:val="left"/>
      <w:pPr>
        <w:ind w:left="4254" w:hanging="132"/>
      </w:pPr>
      <w:rPr>
        <w:rFonts w:hint="default"/>
        <w:lang w:val="pt-PT" w:eastAsia="en-US" w:bidi="ar-SA"/>
      </w:rPr>
    </w:lvl>
    <w:lvl w:ilvl="5" w:tplc="053E6F3A">
      <w:numFmt w:val="bullet"/>
      <w:lvlText w:val="•"/>
      <w:lvlJc w:val="left"/>
      <w:pPr>
        <w:ind w:left="5293" w:hanging="132"/>
      </w:pPr>
      <w:rPr>
        <w:rFonts w:hint="default"/>
        <w:lang w:val="pt-PT" w:eastAsia="en-US" w:bidi="ar-SA"/>
      </w:rPr>
    </w:lvl>
    <w:lvl w:ilvl="6" w:tplc="5D32CC2E">
      <w:numFmt w:val="bullet"/>
      <w:lvlText w:val="•"/>
      <w:lvlJc w:val="left"/>
      <w:pPr>
        <w:ind w:left="6331" w:hanging="132"/>
      </w:pPr>
      <w:rPr>
        <w:rFonts w:hint="default"/>
        <w:lang w:val="pt-PT" w:eastAsia="en-US" w:bidi="ar-SA"/>
      </w:rPr>
    </w:lvl>
    <w:lvl w:ilvl="7" w:tplc="7D0A755E">
      <w:numFmt w:val="bullet"/>
      <w:lvlText w:val="•"/>
      <w:lvlJc w:val="left"/>
      <w:pPr>
        <w:ind w:left="7370" w:hanging="132"/>
      </w:pPr>
      <w:rPr>
        <w:rFonts w:hint="default"/>
        <w:lang w:val="pt-PT" w:eastAsia="en-US" w:bidi="ar-SA"/>
      </w:rPr>
    </w:lvl>
    <w:lvl w:ilvl="8" w:tplc="28B2C094">
      <w:numFmt w:val="bullet"/>
      <w:lvlText w:val="•"/>
      <w:lvlJc w:val="left"/>
      <w:pPr>
        <w:ind w:left="8409" w:hanging="13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44"/>
    <w:rsid w:val="00091694"/>
    <w:rsid w:val="0029225F"/>
    <w:rsid w:val="00521744"/>
    <w:rsid w:val="006F53F6"/>
    <w:rsid w:val="00732C4D"/>
    <w:rsid w:val="00796230"/>
    <w:rsid w:val="007F24A3"/>
    <w:rsid w:val="00862FA7"/>
    <w:rsid w:val="00B86AC0"/>
    <w:rsid w:val="00CA00E7"/>
    <w:rsid w:val="00D121A9"/>
    <w:rsid w:val="00D50B00"/>
    <w:rsid w:val="00F6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DE705-6D0D-4936-8920-711C97CB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1" w:right="139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opadro">
    <w:name w:val="Texto padrão"/>
    <w:basedOn w:val="Normal"/>
    <w:rsid w:val="00F60981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0"/>
      <w:lang w:val="pt-BR" w:eastAsia="ar-SA"/>
    </w:rPr>
  </w:style>
  <w:style w:type="paragraph" w:customStyle="1" w:styleId="TextosemFormatao3">
    <w:name w:val="Texto sem Formatação3"/>
    <w:basedOn w:val="Normal"/>
    <w:rsid w:val="00F60981"/>
    <w:pPr>
      <w:autoSpaceDN/>
    </w:pPr>
    <w:rPr>
      <w:rFonts w:ascii="Courier New" w:eastAsia="Times New Roman" w:hAnsi="Courier New" w:cs="Courier New"/>
      <w:sz w:val="20"/>
      <w:szCs w:val="20"/>
      <w:lang w:val="pt-BR" w:eastAsia="zh-CN"/>
    </w:rPr>
  </w:style>
  <w:style w:type="character" w:styleId="nfaseSutil">
    <w:name w:val="Subtle Emphasis"/>
    <w:uiPriority w:val="19"/>
    <w:qFormat/>
    <w:rsid w:val="00F60981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 ice</dc:creator>
  <cp:lastModifiedBy>User</cp:lastModifiedBy>
  <cp:revision>4</cp:revision>
  <cp:lastPrinted>2021-07-28T18:53:00Z</cp:lastPrinted>
  <dcterms:created xsi:type="dcterms:W3CDTF">2021-08-13T12:48:00Z</dcterms:created>
  <dcterms:modified xsi:type="dcterms:W3CDTF">2021-08-13T12:48:00Z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2021-05-24T00:00:00Z</vt:filetime>
  </property>
</Properties>
</file>